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2F" w:rsidRPr="00E036D8" w:rsidRDefault="00EE532F" w:rsidP="00EE532F">
      <w:pPr>
        <w:jc w:val="center"/>
        <w:rPr>
          <w:rFonts w:ascii="Century Gothic" w:hAnsi="Century Gothic"/>
          <w:b/>
          <w:color w:val="000000" w:themeColor="text1"/>
          <w:sz w:val="20"/>
          <w:szCs w:val="20"/>
        </w:rPr>
      </w:pPr>
      <w:r w:rsidRPr="00E036D8">
        <w:rPr>
          <w:rFonts w:ascii="Century Gothic" w:hAnsi="Century Gothic"/>
          <w:b/>
          <w:color w:val="000000" w:themeColor="text1"/>
          <w:sz w:val="20"/>
          <w:szCs w:val="20"/>
        </w:rPr>
        <w:t>Confidential</w:t>
      </w:r>
    </w:p>
    <w:p w:rsidR="00EE532F" w:rsidRPr="00E036D8" w:rsidRDefault="00EE532F" w:rsidP="00EE532F">
      <w:pPr>
        <w:jc w:val="center"/>
        <w:rPr>
          <w:rFonts w:ascii="Century Gothic" w:hAnsi="Century Gothic"/>
          <w:b/>
          <w:color w:val="000000" w:themeColor="text1"/>
          <w:sz w:val="20"/>
          <w:szCs w:val="20"/>
        </w:rPr>
      </w:pPr>
      <w:r w:rsidRPr="00E036D8">
        <w:rPr>
          <w:rFonts w:ascii="Century Gothic" w:hAnsi="Century Gothic"/>
          <w:b/>
          <w:color w:val="000000" w:themeColor="text1"/>
          <w:sz w:val="20"/>
          <w:szCs w:val="20"/>
        </w:rPr>
        <w:t>Draft for Discussion</w:t>
      </w:r>
    </w:p>
    <w:p w:rsidR="00EE532F" w:rsidRPr="00E036D8" w:rsidRDefault="00EE532F" w:rsidP="00EE532F">
      <w:pPr>
        <w:jc w:val="center"/>
        <w:rPr>
          <w:rFonts w:ascii="Century Gothic" w:hAnsi="Century Gothic"/>
          <w:b/>
          <w:color w:val="000000" w:themeColor="text1"/>
          <w:sz w:val="20"/>
          <w:szCs w:val="20"/>
        </w:rPr>
      </w:pPr>
    </w:p>
    <w:p w:rsidR="00EE532F" w:rsidRPr="00E036D8" w:rsidRDefault="00540373" w:rsidP="00EE532F">
      <w:pPr>
        <w:jc w:val="center"/>
        <w:rPr>
          <w:rFonts w:ascii="Century Gothic" w:hAnsi="Century Gothic"/>
          <w:b/>
          <w:color w:val="000000" w:themeColor="text1"/>
          <w:sz w:val="20"/>
          <w:szCs w:val="20"/>
        </w:rPr>
      </w:pPr>
      <w:r>
        <w:rPr>
          <w:rFonts w:ascii="Century Gothic" w:hAnsi="Century Gothic"/>
          <w:b/>
          <w:color w:val="000000" w:themeColor="text1"/>
          <w:sz w:val="20"/>
          <w:szCs w:val="20"/>
        </w:rPr>
        <w:t>Client</w:t>
      </w:r>
    </w:p>
    <w:p w:rsidR="00EE532F" w:rsidRPr="00E036D8" w:rsidRDefault="00B5655B" w:rsidP="00EE532F">
      <w:pPr>
        <w:jc w:val="center"/>
        <w:rPr>
          <w:rFonts w:ascii="Century Gothic" w:hAnsi="Century Gothic"/>
          <w:b/>
          <w:color w:val="000000" w:themeColor="text1"/>
          <w:sz w:val="20"/>
          <w:szCs w:val="20"/>
        </w:rPr>
      </w:pPr>
      <w:r w:rsidRPr="00E036D8">
        <w:rPr>
          <w:rFonts w:ascii="Century Gothic" w:hAnsi="Century Gothic"/>
          <w:b/>
          <w:color w:val="000000" w:themeColor="text1"/>
          <w:sz w:val="20"/>
          <w:szCs w:val="20"/>
        </w:rPr>
        <w:t>Specification of Laboratory Approach</w:t>
      </w:r>
    </w:p>
    <w:p w:rsidR="00EE532F" w:rsidRPr="00E036D8" w:rsidRDefault="00EE532F" w:rsidP="00EE532F">
      <w:pPr>
        <w:jc w:val="center"/>
        <w:rPr>
          <w:rFonts w:ascii="Century Gothic" w:hAnsi="Century Gothic"/>
          <w:b/>
          <w:color w:val="000000" w:themeColor="text1"/>
          <w:sz w:val="20"/>
          <w:szCs w:val="20"/>
        </w:rPr>
      </w:pPr>
    </w:p>
    <w:p w:rsidR="00041497" w:rsidRPr="00E036D8" w:rsidRDefault="00041497" w:rsidP="00041497">
      <w:pPr>
        <w:jc w:val="center"/>
        <w:rPr>
          <w:rFonts w:ascii="Century Gothic" w:hAnsi="Century Gothic"/>
          <w:b/>
          <w:color w:val="000000" w:themeColor="text1"/>
          <w:sz w:val="20"/>
          <w:szCs w:val="20"/>
        </w:rPr>
      </w:pPr>
      <w:r w:rsidRPr="00E036D8">
        <w:rPr>
          <w:rFonts w:ascii="Century Gothic" w:hAnsi="Century Gothic"/>
          <w:b/>
          <w:color w:val="000000" w:themeColor="text1"/>
          <w:sz w:val="20"/>
          <w:szCs w:val="20"/>
        </w:rPr>
        <w:t>Relating to an Integrated Financial Solution</w:t>
      </w:r>
    </w:p>
    <w:p w:rsidR="00041497" w:rsidRPr="00E036D8" w:rsidRDefault="00041497" w:rsidP="00041497">
      <w:pPr>
        <w:jc w:val="center"/>
        <w:rPr>
          <w:rFonts w:ascii="Century Gothic" w:hAnsi="Century Gothic"/>
          <w:b/>
          <w:color w:val="000000" w:themeColor="text1"/>
          <w:sz w:val="20"/>
          <w:szCs w:val="20"/>
        </w:rPr>
      </w:pPr>
    </w:p>
    <w:p w:rsidR="00041497" w:rsidRPr="00E036D8" w:rsidRDefault="00041497" w:rsidP="00041497">
      <w:pPr>
        <w:jc w:val="center"/>
        <w:rPr>
          <w:rFonts w:ascii="Century Gothic" w:hAnsi="Century Gothic"/>
          <w:b/>
          <w:color w:val="000000" w:themeColor="text1"/>
          <w:sz w:val="20"/>
          <w:szCs w:val="20"/>
        </w:rPr>
      </w:pPr>
      <w:r w:rsidRPr="00E036D8">
        <w:rPr>
          <w:rFonts w:ascii="Century Gothic" w:hAnsi="Century Gothic"/>
          <w:b/>
          <w:color w:val="000000" w:themeColor="text1"/>
          <w:sz w:val="20"/>
          <w:szCs w:val="20"/>
        </w:rPr>
        <w:t>Comprising</w:t>
      </w:r>
    </w:p>
    <w:p w:rsidR="00041497" w:rsidRPr="00E036D8" w:rsidRDefault="00041497" w:rsidP="00041497">
      <w:pPr>
        <w:jc w:val="center"/>
        <w:rPr>
          <w:rFonts w:ascii="Century Gothic" w:hAnsi="Century Gothic"/>
          <w:b/>
          <w:color w:val="000000" w:themeColor="text1"/>
          <w:sz w:val="20"/>
          <w:szCs w:val="20"/>
        </w:rPr>
      </w:pPr>
      <w:r w:rsidRPr="00E036D8">
        <w:rPr>
          <w:rFonts w:ascii="Century Gothic" w:hAnsi="Century Gothic"/>
          <w:b/>
          <w:color w:val="000000" w:themeColor="text1"/>
          <w:sz w:val="20"/>
          <w:szCs w:val="20"/>
        </w:rPr>
        <w:t>A Financial Suite and Data Warehouse,</w:t>
      </w:r>
    </w:p>
    <w:p w:rsidR="00041497" w:rsidRPr="00E036D8" w:rsidRDefault="00041497" w:rsidP="00041497">
      <w:pPr>
        <w:jc w:val="center"/>
        <w:rPr>
          <w:rFonts w:ascii="Century Gothic" w:hAnsi="Century Gothic"/>
          <w:b/>
          <w:color w:val="000000" w:themeColor="text1"/>
          <w:sz w:val="20"/>
          <w:szCs w:val="20"/>
        </w:rPr>
      </w:pPr>
      <w:proofErr w:type="gramStart"/>
      <w:r w:rsidRPr="00E036D8">
        <w:rPr>
          <w:rFonts w:ascii="Century Gothic" w:hAnsi="Century Gothic"/>
          <w:b/>
          <w:color w:val="000000" w:themeColor="text1"/>
          <w:sz w:val="20"/>
          <w:szCs w:val="20"/>
        </w:rPr>
        <w:t>including</w:t>
      </w:r>
      <w:proofErr w:type="gramEnd"/>
    </w:p>
    <w:p w:rsidR="00041497" w:rsidRPr="00E036D8" w:rsidRDefault="00041497" w:rsidP="00041497">
      <w:pPr>
        <w:jc w:val="center"/>
        <w:rPr>
          <w:rFonts w:ascii="Century Gothic" w:hAnsi="Century Gothic"/>
          <w:b/>
          <w:color w:val="000000" w:themeColor="text1"/>
          <w:sz w:val="20"/>
          <w:szCs w:val="20"/>
        </w:rPr>
      </w:pPr>
      <w:r w:rsidRPr="00E036D8">
        <w:rPr>
          <w:rFonts w:ascii="Century Gothic" w:hAnsi="Century Gothic"/>
          <w:b/>
          <w:color w:val="000000" w:themeColor="text1"/>
          <w:sz w:val="20"/>
          <w:szCs w:val="20"/>
        </w:rPr>
        <w:t>Data Sharing, Implementation and</w:t>
      </w:r>
    </w:p>
    <w:p w:rsidR="0076733A" w:rsidRPr="00E036D8" w:rsidRDefault="00041497" w:rsidP="00041497">
      <w:pPr>
        <w:jc w:val="center"/>
        <w:rPr>
          <w:rFonts w:ascii="Century Gothic" w:hAnsi="Century Gothic" w:cs="Arial"/>
          <w:b/>
          <w:color w:val="000000" w:themeColor="text1"/>
          <w:sz w:val="20"/>
          <w:szCs w:val="20"/>
        </w:rPr>
      </w:pPr>
      <w:r w:rsidRPr="00E036D8">
        <w:rPr>
          <w:rFonts w:ascii="Century Gothic" w:hAnsi="Century Gothic"/>
          <w:b/>
          <w:color w:val="000000" w:themeColor="text1"/>
          <w:sz w:val="20"/>
          <w:szCs w:val="20"/>
        </w:rPr>
        <w:t xml:space="preserve">Project Management Services </w:t>
      </w:r>
    </w:p>
    <w:p w:rsidR="000D4A73" w:rsidRPr="00E036D8" w:rsidRDefault="000D4A73" w:rsidP="000D4A73">
      <w:pPr>
        <w:jc w:val="center"/>
        <w:rPr>
          <w:rFonts w:ascii="Century Gothic" w:hAnsi="Century Gothic" w:cs="Arial"/>
          <w:b/>
          <w:color w:val="000000" w:themeColor="text1"/>
          <w:sz w:val="20"/>
          <w:szCs w:val="20"/>
        </w:rPr>
        <w:sectPr w:rsidR="000D4A73" w:rsidRPr="00E036D8" w:rsidSect="000D4A73">
          <w:headerReference w:type="default" r:id="rId9"/>
          <w:footerReference w:type="default" r:id="rId10"/>
          <w:headerReference w:type="first" r:id="rId11"/>
          <w:pgSz w:w="11907" w:h="16839" w:code="9"/>
          <w:pgMar w:top="1134" w:right="1134" w:bottom="1134" w:left="1134" w:header="709" w:footer="709" w:gutter="0"/>
          <w:pgBorders w:offsetFrom="page">
            <w:top w:val="twistedLines1" w:sz="18" w:space="24" w:color="BFBFBF" w:themeColor="background1" w:themeShade="BF"/>
            <w:left w:val="twistedLines1" w:sz="18" w:space="24" w:color="BFBFBF" w:themeColor="background1" w:themeShade="BF"/>
            <w:bottom w:val="twistedLines1" w:sz="18" w:space="24" w:color="BFBFBF" w:themeColor="background1" w:themeShade="BF"/>
            <w:right w:val="twistedLines1" w:sz="18" w:space="24" w:color="BFBFBF" w:themeColor="background1" w:themeShade="BF"/>
          </w:pgBorders>
          <w:cols w:space="720"/>
          <w:vAlign w:val="center"/>
          <w:titlePg/>
          <w:docGrid w:linePitch="360"/>
        </w:sectPr>
      </w:pPr>
    </w:p>
    <w:p w:rsidR="00180E2A" w:rsidRPr="00E036D8" w:rsidRDefault="00180E2A" w:rsidP="009314A0">
      <w:pPr>
        <w:rPr>
          <w:rFonts w:ascii="Century Gothic" w:hAnsi="Century Gothic"/>
          <w:b/>
          <w:color w:val="000000" w:themeColor="text1"/>
          <w:sz w:val="20"/>
          <w:szCs w:val="20"/>
        </w:rPr>
      </w:pPr>
    </w:p>
    <w:p w:rsidR="00B5655B" w:rsidRPr="00E036D8" w:rsidRDefault="00B5655B" w:rsidP="002333C8">
      <w:pPr>
        <w:rPr>
          <w:rFonts w:ascii="Century Gothic" w:hAnsi="Century Gothic"/>
          <w:b/>
          <w:color w:val="000000" w:themeColor="text1"/>
          <w:sz w:val="20"/>
          <w:szCs w:val="20"/>
        </w:rPr>
      </w:pPr>
      <w:r w:rsidRPr="00E036D8">
        <w:rPr>
          <w:rFonts w:ascii="Century Gothic" w:hAnsi="Century Gothic"/>
          <w:b/>
          <w:color w:val="000000" w:themeColor="text1"/>
          <w:sz w:val="20"/>
          <w:szCs w:val="20"/>
        </w:rPr>
        <w:t>Table of Contents</w:t>
      </w:r>
    </w:p>
    <w:sdt>
      <w:sdtPr>
        <w:rPr>
          <w:rFonts w:asciiTheme="minorHAnsi" w:eastAsiaTheme="minorHAnsi" w:hAnsiTheme="minorHAnsi" w:cstheme="minorBidi"/>
          <w:b w:val="0"/>
          <w:bCs w:val="0"/>
          <w:color w:val="000000" w:themeColor="text1"/>
          <w:sz w:val="22"/>
          <w:szCs w:val="22"/>
          <w:lang w:eastAsia="en-US"/>
        </w:rPr>
        <w:id w:val="-1273932064"/>
        <w:docPartObj>
          <w:docPartGallery w:val="Table of Contents"/>
          <w:docPartUnique/>
        </w:docPartObj>
      </w:sdtPr>
      <w:sdtEndPr>
        <w:rPr>
          <w:noProof/>
        </w:rPr>
      </w:sdtEndPr>
      <w:sdtContent>
        <w:p w:rsidR="002333C8" w:rsidRPr="00E036D8" w:rsidRDefault="002333C8">
          <w:pPr>
            <w:pStyle w:val="TOCHeading"/>
            <w:rPr>
              <w:rFonts w:ascii="Century Gothic" w:hAnsi="Century Gothic"/>
              <w:color w:val="000000" w:themeColor="text1"/>
            </w:rPr>
          </w:pPr>
          <w:r w:rsidRPr="00E036D8">
            <w:rPr>
              <w:rFonts w:ascii="Century Gothic" w:hAnsi="Century Gothic"/>
              <w:color w:val="000000" w:themeColor="text1"/>
            </w:rPr>
            <w:t>Contents</w:t>
          </w:r>
        </w:p>
        <w:p w:rsidR="00704CCB" w:rsidRDefault="002333C8">
          <w:pPr>
            <w:pStyle w:val="TOC1"/>
            <w:rPr>
              <w:rFonts w:eastAsiaTheme="minorEastAsia"/>
              <w:noProof/>
              <w:lang w:val="en-ZA" w:eastAsia="en-ZA"/>
            </w:rPr>
          </w:pPr>
          <w:r w:rsidRPr="00E036D8">
            <w:rPr>
              <w:color w:val="000000" w:themeColor="text1"/>
            </w:rPr>
            <w:fldChar w:fldCharType="begin"/>
          </w:r>
          <w:r w:rsidRPr="00E036D8">
            <w:rPr>
              <w:color w:val="000000" w:themeColor="text1"/>
            </w:rPr>
            <w:instrText xml:space="preserve"> TOC \o "1-3" \h \z \u </w:instrText>
          </w:r>
          <w:r w:rsidRPr="00E036D8">
            <w:rPr>
              <w:color w:val="000000" w:themeColor="text1"/>
            </w:rPr>
            <w:fldChar w:fldCharType="separate"/>
          </w:r>
          <w:hyperlink w:anchor="_Toc384906618" w:history="1">
            <w:r w:rsidR="00704CCB" w:rsidRPr="0007198C">
              <w:rPr>
                <w:rStyle w:val="Hyperlink"/>
                <w:rFonts w:ascii="Century Gothic" w:hAnsi="Century Gothic"/>
                <w:noProof/>
              </w:rPr>
              <w:t>1.</w:t>
            </w:r>
            <w:r w:rsidR="00704CCB">
              <w:rPr>
                <w:rFonts w:eastAsiaTheme="minorEastAsia"/>
                <w:noProof/>
                <w:lang w:val="en-ZA" w:eastAsia="en-ZA"/>
              </w:rPr>
              <w:tab/>
            </w:r>
            <w:r w:rsidR="00704CCB" w:rsidRPr="0007198C">
              <w:rPr>
                <w:rStyle w:val="Hyperlink"/>
                <w:rFonts w:ascii="Century Gothic" w:hAnsi="Century Gothic"/>
                <w:noProof/>
              </w:rPr>
              <w:t>Laboratory Definitions</w:t>
            </w:r>
            <w:r w:rsidR="00704CCB">
              <w:rPr>
                <w:noProof/>
                <w:webHidden/>
              </w:rPr>
              <w:tab/>
            </w:r>
            <w:r w:rsidR="00704CCB">
              <w:rPr>
                <w:noProof/>
                <w:webHidden/>
              </w:rPr>
              <w:fldChar w:fldCharType="begin"/>
            </w:r>
            <w:r w:rsidR="00704CCB">
              <w:rPr>
                <w:noProof/>
                <w:webHidden/>
              </w:rPr>
              <w:instrText xml:space="preserve"> PAGEREF _Toc384906618 \h </w:instrText>
            </w:r>
            <w:r w:rsidR="00704CCB">
              <w:rPr>
                <w:noProof/>
                <w:webHidden/>
              </w:rPr>
            </w:r>
            <w:r w:rsidR="00704CCB">
              <w:rPr>
                <w:noProof/>
                <w:webHidden/>
              </w:rPr>
              <w:fldChar w:fldCharType="separate"/>
            </w:r>
            <w:r w:rsidR="00704CCB">
              <w:rPr>
                <w:noProof/>
                <w:webHidden/>
              </w:rPr>
              <w:t>4</w:t>
            </w:r>
            <w:r w:rsidR="00704CCB">
              <w:rPr>
                <w:noProof/>
                <w:webHidden/>
              </w:rPr>
              <w:fldChar w:fldCharType="end"/>
            </w:r>
          </w:hyperlink>
        </w:p>
        <w:p w:rsidR="00704CCB" w:rsidRDefault="00704CCB">
          <w:pPr>
            <w:pStyle w:val="TOC2"/>
            <w:tabs>
              <w:tab w:val="left" w:pos="880"/>
              <w:tab w:val="right" w:leader="dot" w:pos="9350"/>
            </w:tabs>
            <w:rPr>
              <w:rFonts w:eastAsiaTheme="minorEastAsia"/>
              <w:noProof/>
              <w:lang w:val="en-ZA" w:eastAsia="en-ZA"/>
            </w:rPr>
          </w:pPr>
          <w:hyperlink w:anchor="_Toc384906619" w:history="1">
            <w:r w:rsidRPr="0007198C">
              <w:rPr>
                <w:rStyle w:val="Hyperlink"/>
                <w:rFonts w:ascii="Century Gothic" w:hAnsi="Century Gothic"/>
                <w:noProof/>
              </w:rPr>
              <w:t>1.1.</w:t>
            </w:r>
            <w:r>
              <w:rPr>
                <w:rFonts w:eastAsiaTheme="minorEastAsia"/>
                <w:noProof/>
                <w:lang w:val="en-ZA" w:eastAsia="en-ZA"/>
              </w:rPr>
              <w:tab/>
            </w:r>
            <w:r w:rsidRPr="0007198C">
              <w:rPr>
                <w:rStyle w:val="Hyperlink"/>
                <w:rFonts w:ascii="Century Gothic" w:hAnsi="Century Gothic"/>
                <w:noProof/>
              </w:rPr>
              <w:t>Laboratory</w:t>
            </w:r>
            <w:r>
              <w:rPr>
                <w:noProof/>
                <w:webHidden/>
              </w:rPr>
              <w:tab/>
            </w:r>
            <w:r>
              <w:rPr>
                <w:noProof/>
                <w:webHidden/>
              </w:rPr>
              <w:fldChar w:fldCharType="begin"/>
            </w:r>
            <w:r>
              <w:rPr>
                <w:noProof/>
                <w:webHidden/>
              </w:rPr>
              <w:instrText xml:space="preserve"> PAGEREF _Toc384906619 \h </w:instrText>
            </w:r>
            <w:r>
              <w:rPr>
                <w:noProof/>
                <w:webHidden/>
              </w:rPr>
            </w:r>
            <w:r>
              <w:rPr>
                <w:noProof/>
                <w:webHidden/>
              </w:rPr>
              <w:fldChar w:fldCharType="separate"/>
            </w:r>
            <w:r>
              <w:rPr>
                <w:noProof/>
                <w:webHidden/>
              </w:rPr>
              <w:t>4</w:t>
            </w:r>
            <w:r>
              <w:rPr>
                <w:noProof/>
                <w:webHidden/>
              </w:rPr>
              <w:fldChar w:fldCharType="end"/>
            </w:r>
          </w:hyperlink>
        </w:p>
        <w:p w:rsidR="00704CCB" w:rsidRDefault="00704CCB">
          <w:pPr>
            <w:pStyle w:val="TOC2"/>
            <w:tabs>
              <w:tab w:val="left" w:pos="880"/>
              <w:tab w:val="right" w:leader="dot" w:pos="9350"/>
            </w:tabs>
            <w:rPr>
              <w:rFonts w:eastAsiaTheme="minorEastAsia"/>
              <w:noProof/>
              <w:lang w:val="en-ZA" w:eastAsia="en-ZA"/>
            </w:rPr>
          </w:pPr>
          <w:hyperlink w:anchor="_Toc384906620" w:history="1">
            <w:r w:rsidRPr="0007198C">
              <w:rPr>
                <w:rStyle w:val="Hyperlink"/>
                <w:rFonts w:ascii="Century Gothic" w:hAnsi="Century Gothic"/>
                <w:noProof/>
              </w:rPr>
              <w:t>1.2.</w:t>
            </w:r>
            <w:r>
              <w:rPr>
                <w:rFonts w:eastAsiaTheme="minorEastAsia"/>
                <w:noProof/>
                <w:lang w:val="en-ZA" w:eastAsia="en-ZA"/>
              </w:rPr>
              <w:tab/>
            </w:r>
            <w:r w:rsidRPr="0007198C">
              <w:rPr>
                <w:rStyle w:val="Hyperlink"/>
                <w:rFonts w:ascii="Century Gothic" w:hAnsi="Century Gothic"/>
                <w:noProof/>
              </w:rPr>
              <w:t>Engineering</w:t>
            </w:r>
            <w:r>
              <w:rPr>
                <w:noProof/>
                <w:webHidden/>
              </w:rPr>
              <w:tab/>
            </w:r>
            <w:r>
              <w:rPr>
                <w:noProof/>
                <w:webHidden/>
              </w:rPr>
              <w:fldChar w:fldCharType="begin"/>
            </w:r>
            <w:r>
              <w:rPr>
                <w:noProof/>
                <w:webHidden/>
              </w:rPr>
              <w:instrText xml:space="preserve"> PAGEREF _Toc384906620 \h </w:instrText>
            </w:r>
            <w:r>
              <w:rPr>
                <w:noProof/>
                <w:webHidden/>
              </w:rPr>
            </w:r>
            <w:r>
              <w:rPr>
                <w:noProof/>
                <w:webHidden/>
              </w:rPr>
              <w:fldChar w:fldCharType="separate"/>
            </w:r>
            <w:r>
              <w:rPr>
                <w:noProof/>
                <w:webHidden/>
              </w:rPr>
              <w:t>4</w:t>
            </w:r>
            <w:r>
              <w:rPr>
                <w:noProof/>
                <w:webHidden/>
              </w:rPr>
              <w:fldChar w:fldCharType="end"/>
            </w:r>
          </w:hyperlink>
        </w:p>
        <w:p w:rsidR="00704CCB" w:rsidRDefault="00704CCB">
          <w:pPr>
            <w:pStyle w:val="TOC2"/>
            <w:tabs>
              <w:tab w:val="left" w:pos="880"/>
              <w:tab w:val="right" w:leader="dot" w:pos="9350"/>
            </w:tabs>
            <w:rPr>
              <w:rFonts w:eastAsiaTheme="minorEastAsia"/>
              <w:noProof/>
              <w:lang w:val="en-ZA" w:eastAsia="en-ZA"/>
            </w:rPr>
          </w:pPr>
          <w:hyperlink w:anchor="_Toc384906621" w:history="1">
            <w:r w:rsidRPr="0007198C">
              <w:rPr>
                <w:rStyle w:val="Hyperlink"/>
                <w:rFonts w:ascii="Century Gothic" w:hAnsi="Century Gothic"/>
                <w:noProof/>
              </w:rPr>
              <w:t>1.3.</w:t>
            </w:r>
            <w:r>
              <w:rPr>
                <w:rFonts w:eastAsiaTheme="minorEastAsia"/>
                <w:noProof/>
                <w:lang w:val="en-ZA" w:eastAsia="en-ZA"/>
              </w:rPr>
              <w:tab/>
            </w:r>
            <w:r w:rsidRPr="0007198C">
              <w:rPr>
                <w:rStyle w:val="Hyperlink"/>
                <w:rFonts w:ascii="Century Gothic" w:hAnsi="Century Gothic"/>
                <w:noProof/>
              </w:rPr>
              <w:t>Prototype</w:t>
            </w:r>
            <w:r>
              <w:rPr>
                <w:noProof/>
                <w:webHidden/>
              </w:rPr>
              <w:tab/>
            </w:r>
            <w:r>
              <w:rPr>
                <w:noProof/>
                <w:webHidden/>
              </w:rPr>
              <w:fldChar w:fldCharType="begin"/>
            </w:r>
            <w:r>
              <w:rPr>
                <w:noProof/>
                <w:webHidden/>
              </w:rPr>
              <w:instrText xml:space="preserve"> PAGEREF _Toc384906621 \h </w:instrText>
            </w:r>
            <w:r>
              <w:rPr>
                <w:noProof/>
                <w:webHidden/>
              </w:rPr>
            </w:r>
            <w:r>
              <w:rPr>
                <w:noProof/>
                <w:webHidden/>
              </w:rPr>
              <w:fldChar w:fldCharType="separate"/>
            </w:r>
            <w:r>
              <w:rPr>
                <w:noProof/>
                <w:webHidden/>
              </w:rPr>
              <w:t>5</w:t>
            </w:r>
            <w:r>
              <w:rPr>
                <w:noProof/>
                <w:webHidden/>
              </w:rPr>
              <w:fldChar w:fldCharType="end"/>
            </w:r>
          </w:hyperlink>
        </w:p>
        <w:p w:rsidR="00704CCB" w:rsidRDefault="00704CCB">
          <w:pPr>
            <w:pStyle w:val="TOC2"/>
            <w:tabs>
              <w:tab w:val="left" w:pos="880"/>
              <w:tab w:val="right" w:leader="dot" w:pos="9350"/>
            </w:tabs>
            <w:rPr>
              <w:rFonts w:eastAsiaTheme="minorEastAsia"/>
              <w:noProof/>
              <w:lang w:val="en-ZA" w:eastAsia="en-ZA"/>
            </w:rPr>
          </w:pPr>
          <w:hyperlink w:anchor="_Toc384906622" w:history="1">
            <w:r w:rsidRPr="0007198C">
              <w:rPr>
                <w:rStyle w:val="Hyperlink"/>
                <w:rFonts w:ascii="Century Gothic" w:hAnsi="Century Gothic"/>
                <w:noProof/>
              </w:rPr>
              <w:t>1.4.</w:t>
            </w:r>
            <w:r>
              <w:rPr>
                <w:rFonts w:eastAsiaTheme="minorEastAsia"/>
                <w:noProof/>
                <w:lang w:val="en-ZA" w:eastAsia="en-ZA"/>
              </w:rPr>
              <w:tab/>
            </w:r>
            <w:r w:rsidRPr="0007198C">
              <w:rPr>
                <w:rStyle w:val="Hyperlink"/>
                <w:rFonts w:ascii="Century Gothic" w:hAnsi="Century Gothic"/>
                <w:noProof/>
              </w:rPr>
              <w:t>Implementation</w:t>
            </w:r>
            <w:r>
              <w:rPr>
                <w:noProof/>
                <w:webHidden/>
              </w:rPr>
              <w:tab/>
            </w:r>
            <w:r>
              <w:rPr>
                <w:noProof/>
                <w:webHidden/>
              </w:rPr>
              <w:fldChar w:fldCharType="begin"/>
            </w:r>
            <w:r>
              <w:rPr>
                <w:noProof/>
                <w:webHidden/>
              </w:rPr>
              <w:instrText xml:space="preserve"> PAGEREF _Toc384906622 \h </w:instrText>
            </w:r>
            <w:r>
              <w:rPr>
                <w:noProof/>
                <w:webHidden/>
              </w:rPr>
            </w:r>
            <w:r>
              <w:rPr>
                <w:noProof/>
                <w:webHidden/>
              </w:rPr>
              <w:fldChar w:fldCharType="separate"/>
            </w:r>
            <w:r>
              <w:rPr>
                <w:noProof/>
                <w:webHidden/>
              </w:rPr>
              <w:t>5</w:t>
            </w:r>
            <w:r>
              <w:rPr>
                <w:noProof/>
                <w:webHidden/>
              </w:rPr>
              <w:fldChar w:fldCharType="end"/>
            </w:r>
          </w:hyperlink>
        </w:p>
        <w:p w:rsidR="00704CCB" w:rsidRDefault="00704CCB">
          <w:pPr>
            <w:pStyle w:val="TOC2"/>
            <w:tabs>
              <w:tab w:val="left" w:pos="880"/>
              <w:tab w:val="right" w:leader="dot" w:pos="9350"/>
            </w:tabs>
            <w:rPr>
              <w:rFonts w:eastAsiaTheme="minorEastAsia"/>
              <w:noProof/>
              <w:lang w:val="en-ZA" w:eastAsia="en-ZA"/>
            </w:rPr>
          </w:pPr>
          <w:hyperlink w:anchor="_Toc384906623" w:history="1">
            <w:r w:rsidRPr="0007198C">
              <w:rPr>
                <w:rStyle w:val="Hyperlink"/>
                <w:rFonts w:ascii="Century Gothic" w:hAnsi="Century Gothic"/>
                <w:noProof/>
              </w:rPr>
              <w:t>1.5.</w:t>
            </w:r>
            <w:r>
              <w:rPr>
                <w:rFonts w:eastAsiaTheme="minorEastAsia"/>
                <w:noProof/>
                <w:lang w:val="en-ZA" w:eastAsia="en-ZA"/>
              </w:rPr>
              <w:tab/>
            </w:r>
            <w:r w:rsidRPr="0007198C">
              <w:rPr>
                <w:rStyle w:val="Hyperlink"/>
                <w:rFonts w:ascii="Century Gothic" w:hAnsi="Century Gothic"/>
                <w:noProof/>
              </w:rPr>
              <w:t>Test</w:t>
            </w:r>
            <w:r>
              <w:rPr>
                <w:noProof/>
                <w:webHidden/>
              </w:rPr>
              <w:tab/>
            </w:r>
            <w:r>
              <w:rPr>
                <w:noProof/>
                <w:webHidden/>
              </w:rPr>
              <w:fldChar w:fldCharType="begin"/>
            </w:r>
            <w:r>
              <w:rPr>
                <w:noProof/>
                <w:webHidden/>
              </w:rPr>
              <w:instrText xml:space="preserve"> PAGEREF _Toc384906623 \h </w:instrText>
            </w:r>
            <w:r>
              <w:rPr>
                <w:noProof/>
                <w:webHidden/>
              </w:rPr>
            </w:r>
            <w:r>
              <w:rPr>
                <w:noProof/>
                <w:webHidden/>
              </w:rPr>
              <w:fldChar w:fldCharType="separate"/>
            </w:r>
            <w:r>
              <w:rPr>
                <w:noProof/>
                <w:webHidden/>
              </w:rPr>
              <w:t>5</w:t>
            </w:r>
            <w:r>
              <w:rPr>
                <w:noProof/>
                <w:webHidden/>
              </w:rPr>
              <w:fldChar w:fldCharType="end"/>
            </w:r>
          </w:hyperlink>
        </w:p>
        <w:p w:rsidR="00704CCB" w:rsidRDefault="00704CCB">
          <w:pPr>
            <w:pStyle w:val="TOC2"/>
            <w:tabs>
              <w:tab w:val="left" w:pos="880"/>
              <w:tab w:val="right" w:leader="dot" w:pos="9350"/>
            </w:tabs>
            <w:rPr>
              <w:rFonts w:eastAsiaTheme="minorEastAsia"/>
              <w:noProof/>
              <w:lang w:val="en-ZA" w:eastAsia="en-ZA"/>
            </w:rPr>
          </w:pPr>
          <w:hyperlink w:anchor="_Toc384906624" w:history="1">
            <w:r w:rsidRPr="0007198C">
              <w:rPr>
                <w:rStyle w:val="Hyperlink"/>
                <w:rFonts w:ascii="Century Gothic" w:hAnsi="Century Gothic"/>
                <w:noProof/>
              </w:rPr>
              <w:t>1.6.</w:t>
            </w:r>
            <w:r>
              <w:rPr>
                <w:rFonts w:eastAsiaTheme="minorEastAsia"/>
                <w:noProof/>
                <w:lang w:val="en-ZA" w:eastAsia="en-ZA"/>
              </w:rPr>
              <w:tab/>
            </w:r>
            <w:r w:rsidRPr="0007198C">
              <w:rPr>
                <w:rStyle w:val="Hyperlink"/>
                <w:rFonts w:ascii="Century Gothic" w:hAnsi="Century Gothic"/>
                <w:noProof/>
              </w:rPr>
              <w:t>Walkthrough</w:t>
            </w:r>
            <w:r>
              <w:rPr>
                <w:noProof/>
                <w:webHidden/>
              </w:rPr>
              <w:tab/>
            </w:r>
            <w:r>
              <w:rPr>
                <w:noProof/>
                <w:webHidden/>
              </w:rPr>
              <w:fldChar w:fldCharType="begin"/>
            </w:r>
            <w:r>
              <w:rPr>
                <w:noProof/>
                <w:webHidden/>
              </w:rPr>
              <w:instrText xml:space="preserve"> PAGEREF _Toc384906624 \h </w:instrText>
            </w:r>
            <w:r>
              <w:rPr>
                <w:noProof/>
                <w:webHidden/>
              </w:rPr>
            </w:r>
            <w:r>
              <w:rPr>
                <w:noProof/>
                <w:webHidden/>
              </w:rPr>
              <w:fldChar w:fldCharType="separate"/>
            </w:r>
            <w:r>
              <w:rPr>
                <w:noProof/>
                <w:webHidden/>
              </w:rPr>
              <w:t>5</w:t>
            </w:r>
            <w:r>
              <w:rPr>
                <w:noProof/>
                <w:webHidden/>
              </w:rPr>
              <w:fldChar w:fldCharType="end"/>
            </w:r>
          </w:hyperlink>
        </w:p>
        <w:p w:rsidR="00704CCB" w:rsidRDefault="00704CCB">
          <w:pPr>
            <w:pStyle w:val="TOC2"/>
            <w:tabs>
              <w:tab w:val="left" w:pos="880"/>
              <w:tab w:val="right" w:leader="dot" w:pos="9350"/>
            </w:tabs>
            <w:rPr>
              <w:rFonts w:eastAsiaTheme="minorEastAsia"/>
              <w:noProof/>
              <w:lang w:val="en-ZA" w:eastAsia="en-ZA"/>
            </w:rPr>
          </w:pPr>
          <w:hyperlink w:anchor="_Toc384906625" w:history="1">
            <w:r w:rsidRPr="0007198C">
              <w:rPr>
                <w:rStyle w:val="Hyperlink"/>
                <w:rFonts w:ascii="Century Gothic" w:hAnsi="Century Gothic"/>
                <w:noProof/>
              </w:rPr>
              <w:t>1.7.</w:t>
            </w:r>
            <w:r>
              <w:rPr>
                <w:rFonts w:eastAsiaTheme="minorEastAsia"/>
                <w:noProof/>
                <w:lang w:val="en-ZA" w:eastAsia="en-ZA"/>
              </w:rPr>
              <w:tab/>
            </w:r>
            <w:r w:rsidRPr="0007198C">
              <w:rPr>
                <w:rStyle w:val="Hyperlink"/>
                <w:rFonts w:ascii="Century Gothic" w:hAnsi="Century Gothic"/>
                <w:noProof/>
              </w:rPr>
              <w:t>Software Walkthrough</w:t>
            </w:r>
            <w:r>
              <w:rPr>
                <w:noProof/>
                <w:webHidden/>
              </w:rPr>
              <w:tab/>
            </w:r>
            <w:r>
              <w:rPr>
                <w:noProof/>
                <w:webHidden/>
              </w:rPr>
              <w:fldChar w:fldCharType="begin"/>
            </w:r>
            <w:r>
              <w:rPr>
                <w:noProof/>
                <w:webHidden/>
              </w:rPr>
              <w:instrText xml:space="preserve"> PAGEREF _Toc384906625 \h </w:instrText>
            </w:r>
            <w:r>
              <w:rPr>
                <w:noProof/>
                <w:webHidden/>
              </w:rPr>
            </w:r>
            <w:r>
              <w:rPr>
                <w:noProof/>
                <w:webHidden/>
              </w:rPr>
              <w:fldChar w:fldCharType="separate"/>
            </w:r>
            <w:r>
              <w:rPr>
                <w:noProof/>
                <w:webHidden/>
              </w:rPr>
              <w:t>6</w:t>
            </w:r>
            <w:r>
              <w:rPr>
                <w:noProof/>
                <w:webHidden/>
              </w:rPr>
              <w:fldChar w:fldCharType="end"/>
            </w:r>
          </w:hyperlink>
        </w:p>
        <w:p w:rsidR="00704CCB" w:rsidRDefault="00704CCB">
          <w:pPr>
            <w:pStyle w:val="TOC2"/>
            <w:tabs>
              <w:tab w:val="left" w:pos="880"/>
              <w:tab w:val="right" w:leader="dot" w:pos="9350"/>
            </w:tabs>
            <w:rPr>
              <w:rFonts w:eastAsiaTheme="minorEastAsia"/>
              <w:noProof/>
              <w:lang w:val="en-ZA" w:eastAsia="en-ZA"/>
            </w:rPr>
          </w:pPr>
          <w:hyperlink w:anchor="_Toc384906626" w:history="1">
            <w:r w:rsidRPr="0007198C">
              <w:rPr>
                <w:rStyle w:val="Hyperlink"/>
                <w:rFonts w:ascii="Century Gothic" w:hAnsi="Century Gothic"/>
                <w:noProof/>
              </w:rPr>
              <w:t>1.8.</w:t>
            </w:r>
            <w:r>
              <w:rPr>
                <w:rFonts w:eastAsiaTheme="minorEastAsia"/>
                <w:noProof/>
                <w:lang w:val="en-ZA" w:eastAsia="en-ZA"/>
              </w:rPr>
              <w:tab/>
            </w:r>
            <w:r w:rsidRPr="0007198C">
              <w:rPr>
                <w:rStyle w:val="Hyperlink"/>
                <w:rFonts w:ascii="Century Gothic" w:hAnsi="Century Gothic"/>
                <w:noProof/>
              </w:rPr>
              <w:t>Configuration Walkthrough</w:t>
            </w:r>
            <w:r>
              <w:rPr>
                <w:noProof/>
                <w:webHidden/>
              </w:rPr>
              <w:tab/>
            </w:r>
            <w:r>
              <w:rPr>
                <w:noProof/>
                <w:webHidden/>
              </w:rPr>
              <w:fldChar w:fldCharType="begin"/>
            </w:r>
            <w:r>
              <w:rPr>
                <w:noProof/>
                <w:webHidden/>
              </w:rPr>
              <w:instrText xml:space="preserve"> PAGEREF _Toc384906626 \h </w:instrText>
            </w:r>
            <w:r>
              <w:rPr>
                <w:noProof/>
                <w:webHidden/>
              </w:rPr>
            </w:r>
            <w:r>
              <w:rPr>
                <w:noProof/>
                <w:webHidden/>
              </w:rPr>
              <w:fldChar w:fldCharType="separate"/>
            </w:r>
            <w:r>
              <w:rPr>
                <w:noProof/>
                <w:webHidden/>
              </w:rPr>
              <w:t>6</w:t>
            </w:r>
            <w:r>
              <w:rPr>
                <w:noProof/>
                <w:webHidden/>
              </w:rPr>
              <w:fldChar w:fldCharType="end"/>
            </w:r>
          </w:hyperlink>
        </w:p>
        <w:p w:rsidR="00704CCB" w:rsidRDefault="00704CCB">
          <w:pPr>
            <w:pStyle w:val="TOC1"/>
            <w:rPr>
              <w:rFonts w:eastAsiaTheme="minorEastAsia"/>
              <w:noProof/>
              <w:lang w:val="en-ZA" w:eastAsia="en-ZA"/>
            </w:rPr>
          </w:pPr>
          <w:hyperlink w:anchor="_Toc384906627" w:history="1">
            <w:r w:rsidRPr="0007198C">
              <w:rPr>
                <w:rStyle w:val="Hyperlink"/>
                <w:rFonts w:ascii="Century Gothic" w:hAnsi="Century Gothic"/>
                <w:noProof/>
              </w:rPr>
              <w:t>2.</w:t>
            </w:r>
            <w:r>
              <w:rPr>
                <w:rFonts w:eastAsiaTheme="minorEastAsia"/>
                <w:noProof/>
                <w:lang w:val="en-ZA" w:eastAsia="en-ZA"/>
              </w:rPr>
              <w:tab/>
            </w:r>
            <w:r w:rsidRPr="0007198C">
              <w:rPr>
                <w:rStyle w:val="Hyperlink"/>
                <w:rFonts w:ascii="Century Gothic" w:hAnsi="Century Gothic"/>
                <w:noProof/>
              </w:rPr>
              <w:t>Laboratory Principles</w:t>
            </w:r>
            <w:r>
              <w:rPr>
                <w:noProof/>
                <w:webHidden/>
              </w:rPr>
              <w:tab/>
            </w:r>
            <w:r>
              <w:rPr>
                <w:noProof/>
                <w:webHidden/>
              </w:rPr>
              <w:fldChar w:fldCharType="begin"/>
            </w:r>
            <w:r>
              <w:rPr>
                <w:noProof/>
                <w:webHidden/>
              </w:rPr>
              <w:instrText xml:space="preserve"> PAGEREF _Toc384906627 \h </w:instrText>
            </w:r>
            <w:r>
              <w:rPr>
                <w:noProof/>
                <w:webHidden/>
              </w:rPr>
            </w:r>
            <w:r>
              <w:rPr>
                <w:noProof/>
                <w:webHidden/>
              </w:rPr>
              <w:fldChar w:fldCharType="separate"/>
            </w:r>
            <w:r>
              <w:rPr>
                <w:noProof/>
                <w:webHidden/>
              </w:rPr>
              <w:t>7</w:t>
            </w:r>
            <w:r>
              <w:rPr>
                <w:noProof/>
                <w:webHidden/>
              </w:rPr>
              <w:fldChar w:fldCharType="end"/>
            </w:r>
          </w:hyperlink>
        </w:p>
        <w:p w:rsidR="00704CCB" w:rsidRDefault="00704CCB">
          <w:pPr>
            <w:pStyle w:val="TOC2"/>
            <w:tabs>
              <w:tab w:val="left" w:pos="880"/>
              <w:tab w:val="right" w:leader="dot" w:pos="9350"/>
            </w:tabs>
            <w:rPr>
              <w:rFonts w:eastAsiaTheme="minorEastAsia"/>
              <w:noProof/>
              <w:lang w:val="en-ZA" w:eastAsia="en-ZA"/>
            </w:rPr>
          </w:pPr>
          <w:hyperlink w:anchor="_Toc384906629" w:history="1">
            <w:r w:rsidRPr="0007198C">
              <w:rPr>
                <w:rStyle w:val="Hyperlink"/>
                <w:rFonts w:ascii="Century Gothic" w:hAnsi="Century Gothic"/>
                <w:noProof/>
              </w:rPr>
              <w:t>2.1.</w:t>
            </w:r>
            <w:r>
              <w:rPr>
                <w:rFonts w:eastAsiaTheme="minorEastAsia"/>
                <w:noProof/>
                <w:lang w:val="en-ZA" w:eastAsia="en-ZA"/>
              </w:rPr>
              <w:tab/>
            </w:r>
            <w:r w:rsidRPr="0007198C">
              <w:rPr>
                <w:rStyle w:val="Hyperlink"/>
                <w:rFonts w:ascii="Century Gothic" w:hAnsi="Century Gothic"/>
                <w:noProof/>
              </w:rPr>
              <w:t>Prototyping environment</w:t>
            </w:r>
            <w:r>
              <w:rPr>
                <w:noProof/>
                <w:webHidden/>
              </w:rPr>
              <w:tab/>
            </w:r>
            <w:r>
              <w:rPr>
                <w:noProof/>
                <w:webHidden/>
              </w:rPr>
              <w:fldChar w:fldCharType="begin"/>
            </w:r>
            <w:r>
              <w:rPr>
                <w:noProof/>
                <w:webHidden/>
              </w:rPr>
              <w:instrText xml:space="preserve"> PAGEREF _Toc384906629 \h </w:instrText>
            </w:r>
            <w:r>
              <w:rPr>
                <w:noProof/>
                <w:webHidden/>
              </w:rPr>
            </w:r>
            <w:r>
              <w:rPr>
                <w:noProof/>
                <w:webHidden/>
              </w:rPr>
              <w:fldChar w:fldCharType="separate"/>
            </w:r>
            <w:r>
              <w:rPr>
                <w:noProof/>
                <w:webHidden/>
              </w:rPr>
              <w:t>7</w:t>
            </w:r>
            <w:r>
              <w:rPr>
                <w:noProof/>
                <w:webHidden/>
              </w:rPr>
              <w:fldChar w:fldCharType="end"/>
            </w:r>
          </w:hyperlink>
        </w:p>
        <w:p w:rsidR="00704CCB" w:rsidRDefault="00704CCB">
          <w:pPr>
            <w:pStyle w:val="TOC2"/>
            <w:tabs>
              <w:tab w:val="left" w:pos="880"/>
              <w:tab w:val="right" w:leader="dot" w:pos="9350"/>
            </w:tabs>
            <w:rPr>
              <w:rFonts w:eastAsiaTheme="minorEastAsia"/>
              <w:noProof/>
              <w:lang w:val="en-ZA" w:eastAsia="en-ZA"/>
            </w:rPr>
          </w:pPr>
          <w:hyperlink w:anchor="_Toc384906630" w:history="1">
            <w:r w:rsidRPr="0007198C">
              <w:rPr>
                <w:rStyle w:val="Hyperlink"/>
                <w:rFonts w:ascii="Century Gothic" w:hAnsi="Century Gothic"/>
                <w:noProof/>
              </w:rPr>
              <w:t>2.2.</w:t>
            </w:r>
            <w:r>
              <w:rPr>
                <w:rFonts w:eastAsiaTheme="minorEastAsia"/>
                <w:noProof/>
                <w:lang w:val="en-ZA" w:eastAsia="en-ZA"/>
              </w:rPr>
              <w:tab/>
            </w:r>
            <w:r w:rsidRPr="0007198C">
              <w:rPr>
                <w:rStyle w:val="Hyperlink"/>
                <w:rFonts w:ascii="Century Gothic" w:hAnsi="Century Gothic"/>
                <w:noProof/>
              </w:rPr>
              <w:t>Representative data</w:t>
            </w:r>
            <w:r>
              <w:rPr>
                <w:noProof/>
                <w:webHidden/>
              </w:rPr>
              <w:tab/>
            </w:r>
            <w:r>
              <w:rPr>
                <w:noProof/>
                <w:webHidden/>
              </w:rPr>
              <w:fldChar w:fldCharType="begin"/>
            </w:r>
            <w:r>
              <w:rPr>
                <w:noProof/>
                <w:webHidden/>
              </w:rPr>
              <w:instrText xml:space="preserve"> PAGEREF _Toc384906630 \h </w:instrText>
            </w:r>
            <w:r>
              <w:rPr>
                <w:noProof/>
                <w:webHidden/>
              </w:rPr>
            </w:r>
            <w:r>
              <w:rPr>
                <w:noProof/>
                <w:webHidden/>
              </w:rPr>
              <w:fldChar w:fldCharType="separate"/>
            </w:r>
            <w:r>
              <w:rPr>
                <w:noProof/>
                <w:webHidden/>
              </w:rPr>
              <w:t>7</w:t>
            </w:r>
            <w:r>
              <w:rPr>
                <w:noProof/>
                <w:webHidden/>
              </w:rPr>
              <w:fldChar w:fldCharType="end"/>
            </w:r>
          </w:hyperlink>
        </w:p>
        <w:p w:rsidR="00704CCB" w:rsidRDefault="00704CCB">
          <w:pPr>
            <w:pStyle w:val="TOC2"/>
            <w:tabs>
              <w:tab w:val="left" w:pos="880"/>
              <w:tab w:val="right" w:leader="dot" w:pos="9350"/>
            </w:tabs>
            <w:rPr>
              <w:rFonts w:eastAsiaTheme="minorEastAsia"/>
              <w:noProof/>
              <w:lang w:val="en-ZA" w:eastAsia="en-ZA"/>
            </w:rPr>
          </w:pPr>
          <w:hyperlink w:anchor="_Toc384906631" w:history="1">
            <w:r w:rsidRPr="0007198C">
              <w:rPr>
                <w:rStyle w:val="Hyperlink"/>
                <w:rFonts w:ascii="Century Gothic" w:hAnsi="Century Gothic"/>
                <w:noProof/>
              </w:rPr>
              <w:t>2.3.</w:t>
            </w:r>
            <w:r>
              <w:rPr>
                <w:rFonts w:eastAsiaTheme="minorEastAsia"/>
                <w:noProof/>
                <w:lang w:val="en-ZA" w:eastAsia="en-ZA"/>
              </w:rPr>
              <w:tab/>
            </w:r>
            <w:r w:rsidRPr="0007198C">
              <w:rPr>
                <w:rStyle w:val="Hyperlink"/>
                <w:rFonts w:ascii="Century Gothic" w:hAnsi="Century Gothic"/>
                <w:noProof/>
              </w:rPr>
              <w:t>Fully equipped</w:t>
            </w:r>
            <w:r>
              <w:rPr>
                <w:noProof/>
                <w:webHidden/>
              </w:rPr>
              <w:tab/>
            </w:r>
            <w:r>
              <w:rPr>
                <w:noProof/>
                <w:webHidden/>
              </w:rPr>
              <w:fldChar w:fldCharType="begin"/>
            </w:r>
            <w:r>
              <w:rPr>
                <w:noProof/>
                <w:webHidden/>
              </w:rPr>
              <w:instrText xml:space="preserve"> PAGEREF _Toc384906631 \h </w:instrText>
            </w:r>
            <w:r>
              <w:rPr>
                <w:noProof/>
                <w:webHidden/>
              </w:rPr>
            </w:r>
            <w:r>
              <w:rPr>
                <w:noProof/>
                <w:webHidden/>
              </w:rPr>
              <w:fldChar w:fldCharType="separate"/>
            </w:r>
            <w:r>
              <w:rPr>
                <w:noProof/>
                <w:webHidden/>
              </w:rPr>
              <w:t>7</w:t>
            </w:r>
            <w:r>
              <w:rPr>
                <w:noProof/>
                <w:webHidden/>
              </w:rPr>
              <w:fldChar w:fldCharType="end"/>
            </w:r>
          </w:hyperlink>
        </w:p>
        <w:p w:rsidR="00704CCB" w:rsidRDefault="00704CCB">
          <w:pPr>
            <w:pStyle w:val="TOC2"/>
            <w:tabs>
              <w:tab w:val="left" w:pos="880"/>
              <w:tab w:val="right" w:leader="dot" w:pos="9350"/>
            </w:tabs>
            <w:rPr>
              <w:rFonts w:eastAsiaTheme="minorEastAsia"/>
              <w:noProof/>
              <w:lang w:val="en-ZA" w:eastAsia="en-ZA"/>
            </w:rPr>
          </w:pPr>
          <w:hyperlink w:anchor="_Toc384906632" w:history="1">
            <w:r w:rsidRPr="0007198C">
              <w:rPr>
                <w:rStyle w:val="Hyperlink"/>
                <w:rFonts w:ascii="Century Gothic" w:hAnsi="Century Gothic"/>
                <w:noProof/>
              </w:rPr>
              <w:t>2.4.</w:t>
            </w:r>
            <w:r>
              <w:rPr>
                <w:rFonts w:eastAsiaTheme="minorEastAsia"/>
                <w:noProof/>
                <w:lang w:val="en-ZA" w:eastAsia="en-ZA"/>
              </w:rPr>
              <w:tab/>
            </w:r>
            <w:r w:rsidRPr="0007198C">
              <w:rPr>
                <w:rStyle w:val="Hyperlink"/>
                <w:rFonts w:ascii="Century Gothic" w:hAnsi="Century Gothic"/>
                <w:noProof/>
              </w:rPr>
              <w:t>Life of project</w:t>
            </w:r>
            <w:r>
              <w:rPr>
                <w:noProof/>
                <w:webHidden/>
              </w:rPr>
              <w:tab/>
            </w:r>
            <w:r>
              <w:rPr>
                <w:noProof/>
                <w:webHidden/>
              </w:rPr>
              <w:fldChar w:fldCharType="begin"/>
            </w:r>
            <w:r>
              <w:rPr>
                <w:noProof/>
                <w:webHidden/>
              </w:rPr>
              <w:instrText xml:space="preserve"> PAGEREF _Toc384906632 \h </w:instrText>
            </w:r>
            <w:r>
              <w:rPr>
                <w:noProof/>
                <w:webHidden/>
              </w:rPr>
            </w:r>
            <w:r>
              <w:rPr>
                <w:noProof/>
                <w:webHidden/>
              </w:rPr>
              <w:fldChar w:fldCharType="separate"/>
            </w:r>
            <w:r>
              <w:rPr>
                <w:noProof/>
                <w:webHidden/>
              </w:rPr>
              <w:t>7</w:t>
            </w:r>
            <w:r>
              <w:rPr>
                <w:noProof/>
                <w:webHidden/>
              </w:rPr>
              <w:fldChar w:fldCharType="end"/>
            </w:r>
          </w:hyperlink>
        </w:p>
        <w:p w:rsidR="00704CCB" w:rsidRDefault="00704CCB">
          <w:pPr>
            <w:pStyle w:val="TOC2"/>
            <w:tabs>
              <w:tab w:val="left" w:pos="880"/>
              <w:tab w:val="right" w:leader="dot" w:pos="9350"/>
            </w:tabs>
            <w:rPr>
              <w:rFonts w:eastAsiaTheme="minorEastAsia"/>
              <w:noProof/>
              <w:lang w:val="en-ZA" w:eastAsia="en-ZA"/>
            </w:rPr>
          </w:pPr>
          <w:hyperlink w:anchor="_Toc384906633" w:history="1">
            <w:r w:rsidRPr="0007198C">
              <w:rPr>
                <w:rStyle w:val="Hyperlink"/>
                <w:rFonts w:ascii="Century Gothic" w:hAnsi="Century Gothic"/>
                <w:noProof/>
              </w:rPr>
              <w:t>2.5.</w:t>
            </w:r>
            <w:r>
              <w:rPr>
                <w:rFonts w:eastAsiaTheme="minorEastAsia"/>
                <w:noProof/>
                <w:lang w:val="en-ZA" w:eastAsia="en-ZA"/>
              </w:rPr>
              <w:tab/>
            </w:r>
            <w:r w:rsidRPr="0007198C">
              <w:rPr>
                <w:rStyle w:val="Hyperlink"/>
                <w:rFonts w:ascii="Century Gothic" w:hAnsi="Century Gothic"/>
                <w:noProof/>
              </w:rPr>
              <w:t>Accurately model the real world</w:t>
            </w:r>
            <w:r>
              <w:rPr>
                <w:noProof/>
                <w:webHidden/>
              </w:rPr>
              <w:tab/>
            </w:r>
            <w:r>
              <w:rPr>
                <w:noProof/>
                <w:webHidden/>
              </w:rPr>
              <w:fldChar w:fldCharType="begin"/>
            </w:r>
            <w:r>
              <w:rPr>
                <w:noProof/>
                <w:webHidden/>
              </w:rPr>
              <w:instrText xml:space="preserve"> PAGEREF _Toc384906633 \h </w:instrText>
            </w:r>
            <w:r>
              <w:rPr>
                <w:noProof/>
                <w:webHidden/>
              </w:rPr>
            </w:r>
            <w:r>
              <w:rPr>
                <w:noProof/>
                <w:webHidden/>
              </w:rPr>
              <w:fldChar w:fldCharType="separate"/>
            </w:r>
            <w:r>
              <w:rPr>
                <w:noProof/>
                <w:webHidden/>
              </w:rPr>
              <w:t>7</w:t>
            </w:r>
            <w:r>
              <w:rPr>
                <w:noProof/>
                <w:webHidden/>
              </w:rPr>
              <w:fldChar w:fldCharType="end"/>
            </w:r>
          </w:hyperlink>
        </w:p>
        <w:p w:rsidR="00704CCB" w:rsidRDefault="00704CCB">
          <w:pPr>
            <w:pStyle w:val="TOC2"/>
            <w:tabs>
              <w:tab w:val="left" w:pos="880"/>
              <w:tab w:val="right" w:leader="dot" w:pos="9350"/>
            </w:tabs>
            <w:rPr>
              <w:rFonts w:eastAsiaTheme="minorEastAsia"/>
              <w:noProof/>
              <w:lang w:val="en-ZA" w:eastAsia="en-ZA"/>
            </w:rPr>
          </w:pPr>
          <w:hyperlink w:anchor="_Toc384906634" w:history="1">
            <w:r w:rsidRPr="0007198C">
              <w:rPr>
                <w:rStyle w:val="Hyperlink"/>
                <w:rFonts w:ascii="Century Gothic" w:hAnsi="Century Gothic"/>
                <w:noProof/>
              </w:rPr>
              <w:t>2.6.</w:t>
            </w:r>
            <w:r>
              <w:rPr>
                <w:rFonts w:eastAsiaTheme="minorEastAsia"/>
                <w:noProof/>
                <w:lang w:val="en-ZA" w:eastAsia="en-ZA"/>
              </w:rPr>
              <w:tab/>
            </w:r>
            <w:r w:rsidRPr="0007198C">
              <w:rPr>
                <w:rStyle w:val="Hyperlink"/>
                <w:rFonts w:ascii="Century Gothic" w:hAnsi="Century Gothic"/>
                <w:noProof/>
              </w:rPr>
              <w:t>Break it till it breaks no more</w:t>
            </w:r>
            <w:r>
              <w:rPr>
                <w:noProof/>
                <w:webHidden/>
              </w:rPr>
              <w:tab/>
            </w:r>
            <w:r>
              <w:rPr>
                <w:noProof/>
                <w:webHidden/>
              </w:rPr>
              <w:fldChar w:fldCharType="begin"/>
            </w:r>
            <w:r>
              <w:rPr>
                <w:noProof/>
                <w:webHidden/>
              </w:rPr>
              <w:instrText xml:space="preserve"> PAGEREF _Toc384906634 \h </w:instrText>
            </w:r>
            <w:r>
              <w:rPr>
                <w:noProof/>
                <w:webHidden/>
              </w:rPr>
            </w:r>
            <w:r>
              <w:rPr>
                <w:noProof/>
                <w:webHidden/>
              </w:rPr>
              <w:fldChar w:fldCharType="separate"/>
            </w:r>
            <w:r>
              <w:rPr>
                <w:noProof/>
                <w:webHidden/>
              </w:rPr>
              <w:t>8</w:t>
            </w:r>
            <w:r>
              <w:rPr>
                <w:noProof/>
                <w:webHidden/>
              </w:rPr>
              <w:fldChar w:fldCharType="end"/>
            </w:r>
          </w:hyperlink>
        </w:p>
        <w:p w:rsidR="00704CCB" w:rsidRDefault="00704CCB">
          <w:pPr>
            <w:pStyle w:val="TOC2"/>
            <w:tabs>
              <w:tab w:val="left" w:pos="880"/>
              <w:tab w:val="right" w:leader="dot" w:pos="9350"/>
            </w:tabs>
            <w:rPr>
              <w:rFonts w:eastAsiaTheme="minorEastAsia"/>
              <w:noProof/>
              <w:lang w:val="en-ZA" w:eastAsia="en-ZA"/>
            </w:rPr>
          </w:pPr>
          <w:hyperlink w:anchor="_Toc384906635" w:history="1">
            <w:r w:rsidRPr="0007198C">
              <w:rPr>
                <w:rStyle w:val="Hyperlink"/>
                <w:rFonts w:ascii="Century Gothic" w:hAnsi="Century Gothic"/>
                <w:noProof/>
              </w:rPr>
              <w:t>2.7.</w:t>
            </w:r>
            <w:r>
              <w:rPr>
                <w:rFonts w:eastAsiaTheme="minorEastAsia"/>
                <w:noProof/>
                <w:lang w:val="en-ZA" w:eastAsia="en-ZA"/>
              </w:rPr>
              <w:tab/>
            </w:r>
            <w:r w:rsidRPr="0007198C">
              <w:rPr>
                <w:rStyle w:val="Hyperlink"/>
                <w:rFonts w:ascii="Century Gothic" w:hAnsi="Century Gothic"/>
                <w:noProof/>
              </w:rPr>
              <w:t>Business Intelligence Development</w:t>
            </w:r>
            <w:r>
              <w:rPr>
                <w:noProof/>
                <w:webHidden/>
              </w:rPr>
              <w:tab/>
            </w:r>
            <w:r>
              <w:rPr>
                <w:noProof/>
                <w:webHidden/>
              </w:rPr>
              <w:fldChar w:fldCharType="begin"/>
            </w:r>
            <w:r>
              <w:rPr>
                <w:noProof/>
                <w:webHidden/>
              </w:rPr>
              <w:instrText xml:space="preserve"> PAGEREF _Toc384906635 \h </w:instrText>
            </w:r>
            <w:r>
              <w:rPr>
                <w:noProof/>
                <w:webHidden/>
              </w:rPr>
            </w:r>
            <w:r>
              <w:rPr>
                <w:noProof/>
                <w:webHidden/>
              </w:rPr>
              <w:fldChar w:fldCharType="separate"/>
            </w:r>
            <w:r>
              <w:rPr>
                <w:noProof/>
                <w:webHidden/>
              </w:rPr>
              <w:t>8</w:t>
            </w:r>
            <w:r>
              <w:rPr>
                <w:noProof/>
                <w:webHidden/>
              </w:rPr>
              <w:fldChar w:fldCharType="end"/>
            </w:r>
          </w:hyperlink>
        </w:p>
        <w:p w:rsidR="00704CCB" w:rsidRDefault="00704CCB">
          <w:pPr>
            <w:pStyle w:val="TOC2"/>
            <w:tabs>
              <w:tab w:val="left" w:pos="880"/>
              <w:tab w:val="right" w:leader="dot" w:pos="9350"/>
            </w:tabs>
            <w:rPr>
              <w:rFonts w:eastAsiaTheme="minorEastAsia"/>
              <w:noProof/>
              <w:lang w:val="en-ZA" w:eastAsia="en-ZA"/>
            </w:rPr>
          </w:pPr>
          <w:hyperlink w:anchor="_Toc384906636" w:history="1">
            <w:r w:rsidRPr="0007198C">
              <w:rPr>
                <w:rStyle w:val="Hyperlink"/>
                <w:rFonts w:ascii="Century Gothic" w:hAnsi="Century Gothic"/>
                <w:noProof/>
              </w:rPr>
              <w:t>2.8.</w:t>
            </w:r>
            <w:r>
              <w:rPr>
                <w:rFonts w:eastAsiaTheme="minorEastAsia"/>
                <w:noProof/>
                <w:lang w:val="en-ZA" w:eastAsia="en-ZA"/>
              </w:rPr>
              <w:tab/>
            </w:r>
            <w:r w:rsidRPr="0007198C">
              <w:rPr>
                <w:rStyle w:val="Hyperlink"/>
                <w:rFonts w:ascii="Century Gothic" w:hAnsi="Century Gothic"/>
                <w:noProof/>
              </w:rPr>
              <w:t>Standards, Policies and Procedures</w:t>
            </w:r>
            <w:r>
              <w:rPr>
                <w:noProof/>
                <w:webHidden/>
              </w:rPr>
              <w:tab/>
            </w:r>
            <w:r>
              <w:rPr>
                <w:noProof/>
                <w:webHidden/>
              </w:rPr>
              <w:fldChar w:fldCharType="begin"/>
            </w:r>
            <w:r>
              <w:rPr>
                <w:noProof/>
                <w:webHidden/>
              </w:rPr>
              <w:instrText xml:space="preserve"> PAGEREF _Toc384906636 \h </w:instrText>
            </w:r>
            <w:r>
              <w:rPr>
                <w:noProof/>
                <w:webHidden/>
              </w:rPr>
            </w:r>
            <w:r>
              <w:rPr>
                <w:noProof/>
                <w:webHidden/>
              </w:rPr>
              <w:fldChar w:fldCharType="separate"/>
            </w:r>
            <w:r>
              <w:rPr>
                <w:noProof/>
                <w:webHidden/>
              </w:rPr>
              <w:t>8</w:t>
            </w:r>
            <w:r>
              <w:rPr>
                <w:noProof/>
                <w:webHidden/>
              </w:rPr>
              <w:fldChar w:fldCharType="end"/>
            </w:r>
          </w:hyperlink>
        </w:p>
        <w:p w:rsidR="00704CCB" w:rsidRDefault="00704CCB">
          <w:pPr>
            <w:pStyle w:val="TOC2"/>
            <w:tabs>
              <w:tab w:val="left" w:pos="880"/>
              <w:tab w:val="right" w:leader="dot" w:pos="9350"/>
            </w:tabs>
            <w:rPr>
              <w:rFonts w:eastAsiaTheme="minorEastAsia"/>
              <w:noProof/>
              <w:lang w:val="en-ZA" w:eastAsia="en-ZA"/>
            </w:rPr>
          </w:pPr>
          <w:hyperlink w:anchor="_Toc384906637" w:history="1">
            <w:r w:rsidRPr="0007198C">
              <w:rPr>
                <w:rStyle w:val="Hyperlink"/>
                <w:rFonts w:ascii="Century Gothic" w:hAnsi="Century Gothic"/>
                <w:noProof/>
              </w:rPr>
              <w:t>2.9.</w:t>
            </w:r>
            <w:r>
              <w:rPr>
                <w:rFonts w:eastAsiaTheme="minorEastAsia"/>
                <w:noProof/>
                <w:lang w:val="en-ZA" w:eastAsia="en-ZA"/>
              </w:rPr>
              <w:tab/>
            </w:r>
            <w:r w:rsidRPr="0007198C">
              <w:rPr>
                <w:rStyle w:val="Hyperlink"/>
                <w:rFonts w:ascii="Century Gothic" w:hAnsi="Century Gothic"/>
                <w:noProof/>
              </w:rPr>
              <w:t>Computer Based Training Material</w:t>
            </w:r>
            <w:r>
              <w:rPr>
                <w:noProof/>
                <w:webHidden/>
              </w:rPr>
              <w:tab/>
            </w:r>
            <w:r>
              <w:rPr>
                <w:noProof/>
                <w:webHidden/>
              </w:rPr>
              <w:fldChar w:fldCharType="begin"/>
            </w:r>
            <w:r>
              <w:rPr>
                <w:noProof/>
                <w:webHidden/>
              </w:rPr>
              <w:instrText xml:space="preserve"> PAGEREF _Toc384906637 \h </w:instrText>
            </w:r>
            <w:r>
              <w:rPr>
                <w:noProof/>
                <w:webHidden/>
              </w:rPr>
            </w:r>
            <w:r>
              <w:rPr>
                <w:noProof/>
                <w:webHidden/>
              </w:rPr>
              <w:fldChar w:fldCharType="separate"/>
            </w:r>
            <w:r>
              <w:rPr>
                <w:noProof/>
                <w:webHidden/>
              </w:rPr>
              <w:t>8</w:t>
            </w:r>
            <w:r>
              <w:rPr>
                <w:noProof/>
                <w:webHidden/>
              </w:rPr>
              <w:fldChar w:fldCharType="end"/>
            </w:r>
          </w:hyperlink>
        </w:p>
        <w:p w:rsidR="00704CCB" w:rsidRDefault="00704CCB">
          <w:pPr>
            <w:pStyle w:val="TOC2"/>
            <w:tabs>
              <w:tab w:val="left" w:pos="1100"/>
              <w:tab w:val="right" w:leader="dot" w:pos="9350"/>
            </w:tabs>
            <w:rPr>
              <w:rFonts w:eastAsiaTheme="minorEastAsia"/>
              <w:noProof/>
              <w:lang w:val="en-ZA" w:eastAsia="en-ZA"/>
            </w:rPr>
          </w:pPr>
          <w:hyperlink w:anchor="_Toc384906638" w:history="1">
            <w:r w:rsidRPr="0007198C">
              <w:rPr>
                <w:rStyle w:val="Hyperlink"/>
                <w:rFonts w:ascii="Century Gothic" w:hAnsi="Century Gothic"/>
                <w:noProof/>
              </w:rPr>
              <w:t>2.10.</w:t>
            </w:r>
            <w:r>
              <w:rPr>
                <w:rFonts w:eastAsiaTheme="minorEastAsia"/>
                <w:noProof/>
                <w:lang w:val="en-ZA" w:eastAsia="en-ZA"/>
              </w:rPr>
              <w:tab/>
            </w:r>
            <w:r w:rsidRPr="0007198C">
              <w:rPr>
                <w:rStyle w:val="Hyperlink"/>
                <w:rFonts w:ascii="Century Gothic" w:hAnsi="Century Gothic"/>
                <w:noProof/>
              </w:rPr>
              <w:t>Basis of go-live certificate</w:t>
            </w:r>
            <w:r>
              <w:rPr>
                <w:noProof/>
                <w:webHidden/>
              </w:rPr>
              <w:tab/>
            </w:r>
            <w:r>
              <w:rPr>
                <w:noProof/>
                <w:webHidden/>
              </w:rPr>
              <w:fldChar w:fldCharType="begin"/>
            </w:r>
            <w:r>
              <w:rPr>
                <w:noProof/>
                <w:webHidden/>
              </w:rPr>
              <w:instrText xml:space="preserve"> PAGEREF _Toc384906638 \h </w:instrText>
            </w:r>
            <w:r>
              <w:rPr>
                <w:noProof/>
                <w:webHidden/>
              </w:rPr>
            </w:r>
            <w:r>
              <w:rPr>
                <w:noProof/>
                <w:webHidden/>
              </w:rPr>
              <w:fldChar w:fldCharType="separate"/>
            </w:r>
            <w:r>
              <w:rPr>
                <w:noProof/>
                <w:webHidden/>
              </w:rPr>
              <w:t>8</w:t>
            </w:r>
            <w:r>
              <w:rPr>
                <w:noProof/>
                <w:webHidden/>
              </w:rPr>
              <w:fldChar w:fldCharType="end"/>
            </w:r>
          </w:hyperlink>
        </w:p>
        <w:p w:rsidR="00704CCB" w:rsidRDefault="00704CCB">
          <w:pPr>
            <w:pStyle w:val="TOC2"/>
            <w:tabs>
              <w:tab w:val="left" w:pos="1100"/>
              <w:tab w:val="right" w:leader="dot" w:pos="9350"/>
            </w:tabs>
            <w:rPr>
              <w:rFonts w:eastAsiaTheme="minorEastAsia"/>
              <w:noProof/>
              <w:lang w:val="en-ZA" w:eastAsia="en-ZA"/>
            </w:rPr>
          </w:pPr>
          <w:hyperlink w:anchor="_Toc384906639" w:history="1">
            <w:r w:rsidRPr="0007198C">
              <w:rPr>
                <w:rStyle w:val="Hyperlink"/>
                <w:rFonts w:ascii="Century Gothic" w:hAnsi="Century Gothic"/>
                <w:noProof/>
              </w:rPr>
              <w:t>2.11.</w:t>
            </w:r>
            <w:r>
              <w:rPr>
                <w:rFonts w:eastAsiaTheme="minorEastAsia"/>
                <w:noProof/>
                <w:lang w:val="en-ZA" w:eastAsia="en-ZA"/>
              </w:rPr>
              <w:tab/>
            </w:r>
            <w:r w:rsidRPr="0007198C">
              <w:rPr>
                <w:rStyle w:val="Hyperlink"/>
                <w:rFonts w:ascii="Century Gothic" w:hAnsi="Century Gothic"/>
                <w:noProof/>
              </w:rPr>
              <w:t>Basis of live instance</w:t>
            </w:r>
            <w:r>
              <w:rPr>
                <w:noProof/>
                <w:webHidden/>
              </w:rPr>
              <w:tab/>
            </w:r>
            <w:r>
              <w:rPr>
                <w:noProof/>
                <w:webHidden/>
              </w:rPr>
              <w:fldChar w:fldCharType="begin"/>
            </w:r>
            <w:r>
              <w:rPr>
                <w:noProof/>
                <w:webHidden/>
              </w:rPr>
              <w:instrText xml:space="preserve"> PAGEREF _Toc384906639 \h </w:instrText>
            </w:r>
            <w:r>
              <w:rPr>
                <w:noProof/>
                <w:webHidden/>
              </w:rPr>
            </w:r>
            <w:r>
              <w:rPr>
                <w:noProof/>
                <w:webHidden/>
              </w:rPr>
              <w:fldChar w:fldCharType="separate"/>
            </w:r>
            <w:r>
              <w:rPr>
                <w:noProof/>
                <w:webHidden/>
              </w:rPr>
              <w:t>8</w:t>
            </w:r>
            <w:r>
              <w:rPr>
                <w:noProof/>
                <w:webHidden/>
              </w:rPr>
              <w:fldChar w:fldCharType="end"/>
            </w:r>
          </w:hyperlink>
        </w:p>
        <w:p w:rsidR="00704CCB" w:rsidRDefault="00704CCB">
          <w:pPr>
            <w:pStyle w:val="TOC2"/>
            <w:tabs>
              <w:tab w:val="left" w:pos="1100"/>
              <w:tab w:val="right" w:leader="dot" w:pos="9350"/>
            </w:tabs>
            <w:rPr>
              <w:rFonts w:eastAsiaTheme="minorEastAsia"/>
              <w:noProof/>
              <w:lang w:val="en-ZA" w:eastAsia="en-ZA"/>
            </w:rPr>
          </w:pPr>
          <w:hyperlink w:anchor="_Toc384906640" w:history="1">
            <w:r w:rsidRPr="0007198C">
              <w:rPr>
                <w:rStyle w:val="Hyperlink"/>
                <w:rFonts w:ascii="Century Gothic" w:hAnsi="Century Gothic"/>
                <w:noProof/>
              </w:rPr>
              <w:t>2.12.</w:t>
            </w:r>
            <w:r>
              <w:rPr>
                <w:rFonts w:eastAsiaTheme="minorEastAsia"/>
                <w:noProof/>
                <w:lang w:val="en-ZA" w:eastAsia="en-ZA"/>
              </w:rPr>
              <w:tab/>
            </w:r>
            <w:r w:rsidRPr="0007198C">
              <w:rPr>
                <w:rStyle w:val="Hyperlink"/>
                <w:rFonts w:ascii="Century Gothic" w:hAnsi="Century Gothic"/>
                <w:noProof/>
              </w:rPr>
              <w:t>Goal of the Laboratory</w:t>
            </w:r>
            <w:r>
              <w:rPr>
                <w:noProof/>
                <w:webHidden/>
              </w:rPr>
              <w:tab/>
            </w:r>
            <w:r>
              <w:rPr>
                <w:noProof/>
                <w:webHidden/>
              </w:rPr>
              <w:fldChar w:fldCharType="begin"/>
            </w:r>
            <w:r>
              <w:rPr>
                <w:noProof/>
                <w:webHidden/>
              </w:rPr>
              <w:instrText xml:space="preserve"> PAGEREF _Toc384906640 \h </w:instrText>
            </w:r>
            <w:r>
              <w:rPr>
                <w:noProof/>
                <w:webHidden/>
              </w:rPr>
            </w:r>
            <w:r>
              <w:rPr>
                <w:noProof/>
                <w:webHidden/>
              </w:rPr>
              <w:fldChar w:fldCharType="separate"/>
            </w:r>
            <w:r>
              <w:rPr>
                <w:noProof/>
                <w:webHidden/>
              </w:rPr>
              <w:t>9</w:t>
            </w:r>
            <w:r>
              <w:rPr>
                <w:noProof/>
                <w:webHidden/>
              </w:rPr>
              <w:fldChar w:fldCharType="end"/>
            </w:r>
          </w:hyperlink>
        </w:p>
        <w:p w:rsidR="00704CCB" w:rsidRDefault="00704CCB">
          <w:pPr>
            <w:pStyle w:val="TOC2"/>
            <w:tabs>
              <w:tab w:val="left" w:pos="1100"/>
              <w:tab w:val="right" w:leader="dot" w:pos="9350"/>
            </w:tabs>
            <w:rPr>
              <w:rFonts w:eastAsiaTheme="minorEastAsia"/>
              <w:noProof/>
              <w:lang w:val="en-ZA" w:eastAsia="en-ZA"/>
            </w:rPr>
          </w:pPr>
          <w:hyperlink w:anchor="_Toc384906641" w:history="1">
            <w:r w:rsidRPr="0007198C">
              <w:rPr>
                <w:rStyle w:val="Hyperlink"/>
                <w:rFonts w:ascii="Century Gothic" w:hAnsi="Century Gothic"/>
                <w:noProof/>
              </w:rPr>
              <w:t>2.13.</w:t>
            </w:r>
            <w:r>
              <w:rPr>
                <w:rFonts w:eastAsiaTheme="minorEastAsia"/>
                <w:noProof/>
                <w:lang w:val="en-ZA" w:eastAsia="en-ZA"/>
              </w:rPr>
              <w:tab/>
            </w:r>
            <w:r w:rsidRPr="0007198C">
              <w:rPr>
                <w:rStyle w:val="Hyperlink"/>
                <w:rFonts w:ascii="Century Gothic" w:hAnsi="Century Gothic"/>
                <w:noProof/>
              </w:rPr>
              <w:t>Bill of Services</w:t>
            </w:r>
            <w:r>
              <w:rPr>
                <w:noProof/>
                <w:webHidden/>
              </w:rPr>
              <w:tab/>
            </w:r>
            <w:r>
              <w:rPr>
                <w:noProof/>
                <w:webHidden/>
              </w:rPr>
              <w:fldChar w:fldCharType="begin"/>
            </w:r>
            <w:r>
              <w:rPr>
                <w:noProof/>
                <w:webHidden/>
              </w:rPr>
              <w:instrText xml:space="preserve"> PAGEREF _Toc384906641 \h </w:instrText>
            </w:r>
            <w:r>
              <w:rPr>
                <w:noProof/>
                <w:webHidden/>
              </w:rPr>
            </w:r>
            <w:r>
              <w:rPr>
                <w:noProof/>
                <w:webHidden/>
              </w:rPr>
              <w:fldChar w:fldCharType="separate"/>
            </w:r>
            <w:r>
              <w:rPr>
                <w:noProof/>
                <w:webHidden/>
              </w:rPr>
              <w:t>9</w:t>
            </w:r>
            <w:r>
              <w:rPr>
                <w:noProof/>
                <w:webHidden/>
              </w:rPr>
              <w:fldChar w:fldCharType="end"/>
            </w:r>
          </w:hyperlink>
        </w:p>
        <w:p w:rsidR="00704CCB" w:rsidRDefault="00704CCB">
          <w:pPr>
            <w:pStyle w:val="TOC1"/>
            <w:rPr>
              <w:rFonts w:eastAsiaTheme="minorEastAsia"/>
              <w:noProof/>
              <w:lang w:val="en-ZA" w:eastAsia="en-ZA"/>
            </w:rPr>
          </w:pPr>
          <w:hyperlink w:anchor="_Toc384906642" w:history="1">
            <w:r w:rsidRPr="0007198C">
              <w:rPr>
                <w:rStyle w:val="Hyperlink"/>
                <w:rFonts w:ascii="Century Gothic" w:hAnsi="Century Gothic"/>
                <w:noProof/>
              </w:rPr>
              <w:t>3.</w:t>
            </w:r>
            <w:r>
              <w:rPr>
                <w:rFonts w:eastAsiaTheme="minorEastAsia"/>
                <w:noProof/>
                <w:lang w:val="en-ZA" w:eastAsia="en-ZA"/>
              </w:rPr>
              <w:tab/>
            </w:r>
            <w:r w:rsidRPr="0007198C">
              <w:rPr>
                <w:rStyle w:val="Hyperlink"/>
                <w:rFonts w:ascii="Century Gothic" w:hAnsi="Century Gothic"/>
                <w:noProof/>
              </w:rPr>
              <w:t>Laboratory Specification</w:t>
            </w:r>
            <w:r>
              <w:rPr>
                <w:noProof/>
                <w:webHidden/>
              </w:rPr>
              <w:tab/>
            </w:r>
            <w:r>
              <w:rPr>
                <w:noProof/>
                <w:webHidden/>
              </w:rPr>
              <w:fldChar w:fldCharType="begin"/>
            </w:r>
            <w:r>
              <w:rPr>
                <w:noProof/>
                <w:webHidden/>
              </w:rPr>
              <w:instrText xml:space="preserve"> PAGEREF _Toc384906642 \h </w:instrText>
            </w:r>
            <w:r>
              <w:rPr>
                <w:noProof/>
                <w:webHidden/>
              </w:rPr>
            </w:r>
            <w:r>
              <w:rPr>
                <w:noProof/>
                <w:webHidden/>
              </w:rPr>
              <w:fldChar w:fldCharType="separate"/>
            </w:r>
            <w:r>
              <w:rPr>
                <w:noProof/>
                <w:webHidden/>
              </w:rPr>
              <w:t>10</w:t>
            </w:r>
            <w:r>
              <w:rPr>
                <w:noProof/>
                <w:webHidden/>
              </w:rPr>
              <w:fldChar w:fldCharType="end"/>
            </w:r>
          </w:hyperlink>
        </w:p>
        <w:p w:rsidR="00704CCB" w:rsidRDefault="00704CCB">
          <w:pPr>
            <w:pStyle w:val="TOC1"/>
            <w:rPr>
              <w:rFonts w:eastAsiaTheme="minorEastAsia"/>
              <w:noProof/>
              <w:lang w:val="en-ZA" w:eastAsia="en-ZA"/>
            </w:rPr>
          </w:pPr>
          <w:hyperlink w:anchor="_Toc384906643" w:history="1">
            <w:r w:rsidRPr="0007198C">
              <w:rPr>
                <w:rStyle w:val="Hyperlink"/>
                <w:rFonts w:ascii="Century Gothic" w:hAnsi="Century Gothic"/>
                <w:noProof/>
              </w:rPr>
              <w:t>4.</w:t>
            </w:r>
            <w:r>
              <w:rPr>
                <w:rFonts w:eastAsiaTheme="minorEastAsia"/>
                <w:noProof/>
                <w:lang w:val="en-ZA" w:eastAsia="en-ZA"/>
              </w:rPr>
              <w:tab/>
            </w:r>
            <w:r w:rsidRPr="0007198C">
              <w:rPr>
                <w:rStyle w:val="Hyperlink"/>
                <w:rFonts w:ascii="Century Gothic" w:hAnsi="Century Gothic"/>
                <w:noProof/>
              </w:rPr>
              <w:t>Laboratory Stages</w:t>
            </w:r>
            <w:r>
              <w:rPr>
                <w:noProof/>
                <w:webHidden/>
              </w:rPr>
              <w:tab/>
            </w:r>
            <w:r>
              <w:rPr>
                <w:noProof/>
                <w:webHidden/>
              </w:rPr>
              <w:fldChar w:fldCharType="begin"/>
            </w:r>
            <w:r>
              <w:rPr>
                <w:noProof/>
                <w:webHidden/>
              </w:rPr>
              <w:instrText xml:space="preserve"> PAGEREF _Toc384906643 \h </w:instrText>
            </w:r>
            <w:r>
              <w:rPr>
                <w:noProof/>
                <w:webHidden/>
              </w:rPr>
            </w:r>
            <w:r>
              <w:rPr>
                <w:noProof/>
                <w:webHidden/>
              </w:rPr>
              <w:fldChar w:fldCharType="separate"/>
            </w:r>
            <w:r>
              <w:rPr>
                <w:noProof/>
                <w:webHidden/>
              </w:rPr>
              <w:t>11</w:t>
            </w:r>
            <w:r>
              <w:rPr>
                <w:noProof/>
                <w:webHidden/>
              </w:rPr>
              <w:fldChar w:fldCharType="end"/>
            </w:r>
          </w:hyperlink>
        </w:p>
        <w:p w:rsidR="002333C8" w:rsidRPr="00E036D8" w:rsidRDefault="002333C8">
          <w:pPr>
            <w:rPr>
              <w:color w:val="000000" w:themeColor="text1"/>
            </w:rPr>
          </w:pPr>
          <w:r w:rsidRPr="00E036D8">
            <w:rPr>
              <w:b/>
              <w:bCs/>
              <w:noProof/>
              <w:color w:val="000000" w:themeColor="text1"/>
            </w:rPr>
            <w:fldChar w:fldCharType="end"/>
          </w:r>
        </w:p>
      </w:sdtContent>
    </w:sdt>
    <w:p w:rsidR="00B5655B" w:rsidRPr="00E036D8" w:rsidRDefault="00B5655B">
      <w:pPr>
        <w:rPr>
          <w:b/>
          <w:color w:val="000000" w:themeColor="text1"/>
        </w:rPr>
      </w:pPr>
    </w:p>
    <w:p w:rsidR="00B5655B" w:rsidRPr="00E036D8" w:rsidRDefault="00B5655B" w:rsidP="00E036D8">
      <w:pPr>
        <w:pStyle w:val="Title"/>
        <w:rPr>
          <w:rFonts w:ascii="Century Gothic" w:hAnsi="Century Gothic"/>
          <w:color w:val="000000" w:themeColor="text1"/>
          <w:sz w:val="32"/>
          <w:szCs w:val="32"/>
        </w:rPr>
      </w:pPr>
      <w:r w:rsidRPr="00E036D8">
        <w:rPr>
          <w:rFonts w:ascii="Century Gothic" w:hAnsi="Century Gothic"/>
          <w:color w:val="000000" w:themeColor="text1"/>
          <w:sz w:val="32"/>
          <w:szCs w:val="32"/>
        </w:rPr>
        <w:t xml:space="preserve">Specification of the </w:t>
      </w:r>
      <w:r w:rsidR="00540373">
        <w:rPr>
          <w:rFonts w:ascii="Century Gothic" w:hAnsi="Century Gothic"/>
          <w:color w:val="000000" w:themeColor="text1"/>
          <w:sz w:val="32"/>
          <w:szCs w:val="32"/>
        </w:rPr>
        <w:t>Business Simulation</w:t>
      </w:r>
      <w:r w:rsidR="00DD26D9" w:rsidRPr="00E036D8">
        <w:rPr>
          <w:rFonts w:ascii="Century Gothic" w:hAnsi="Century Gothic"/>
          <w:color w:val="000000" w:themeColor="text1"/>
          <w:sz w:val="32"/>
          <w:szCs w:val="32"/>
        </w:rPr>
        <w:t xml:space="preserve"> </w:t>
      </w:r>
      <w:r w:rsidRPr="00E036D8">
        <w:rPr>
          <w:rFonts w:ascii="Century Gothic" w:hAnsi="Century Gothic"/>
          <w:color w:val="000000" w:themeColor="text1"/>
          <w:sz w:val="32"/>
          <w:szCs w:val="32"/>
        </w:rPr>
        <w:t>Laboratory</w:t>
      </w:r>
    </w:p>
    <w:p w:rsidR="00B5655B" w:rsidRPr="00E036D8" w:rsidRDefault="00B5655B" w:rsidP="00DD26D9">
      <w:pPr>
        <w:jc w:val="both"/>
        <w:rPr>
          <w:rFonts w:ascii="Century Gothic" w:hAnsi="Century Gothic"/>
          <w:color w:val="000000" w:themeColor="text1"/>
          <w:sz w:val="20"/>
          <w:szCs w:val="20"/>
        </w:rPr>
      </w:pPr>
      <w:r w:rsidRPr="00E036D8">
        <w:rPr>
          <w:rFonts w:ascii="Century Gothic" w:hAnsi="Century Gothic"/>
          <w:color w:val="000000" w:themeColor="text1"/>
          <w:sz w:val="20"/>
          <w:szCs w:val="20"/>
        </w:rPr>
        <w:t>This document sets out the Laboratory approach that is to be applied.</w:t>
      </w:r>
    </w:p>
    <w:p w:rsidR="00B5655B" w:rsidRPr="00E036D8" w:rsidRDefault="00B5655B" w:rsidP="00DD26D9">
      <w:pPr>
        <w:jc w:val="both"/>
        <w:rPr>
          <w:rFonts w:ascii="Century Gothic" w:hAnsi="Century Gothic"/>
          <w:color w:val="000000" w:themeColor="text1"/>
          <w:sz w:val="20"/>
          <w:szCs w:val="20"/>
        </w:rPr>
      </w:pPr>
      <w:r w:rsidRPr="00E036D8">
        <w:rPr>
          <w:rFonts w:ascii="Century Gothic" w:hAnsi="Century Gothic"/>
          <w:color w:val="000000" w:themeColor="text1"/>
          <w:sz w:val="20"/>
          <w:szCs w:val="20"/>
        </w:rPr>
        <w:t>The Laboratory approach that is set out in this document has been developed by James Robertson over several decades and is geared to minimizing commissioning risk and maximizing reliability in the final commissioned Business Information Systems solution.</w:t>
      </w:r>
    </w:p>
    <w:p w:rsidR="00B5655B" w:rsidRPr="00E036D8" w:rsidRDefault="00B5655B" w:rsidP="00E036D8">
      <w:pPr>
        <w:pStyle w:val="Heading1"/>
        <w:numPr>
          <w:ilvl w:val="0"/>
          <w:numId w:val="38"/>
        </w:numPr>
        <w:rPr>
          <w:rFonts w:ascii="Century Gothic" w:hAnsi="Century Gothic"/>
          <w:color w:val="000000" w:themeColor="text1"/>
        </w:rPr>
      </w:pPr>
      <w:bookmarkStart w:id="0" w:name="_Toc384906618"/>
      <w:r w:rsidRPr="00E036D8">
        <w:rPr>
          <w:rFonts w:ascii="Century Gothic" w:hAnsi="Century Gothic"/>
          <w:color w:val="000000" w:themeColor="text1"/>
          <w:sz w:val="22"/>
          <w:szCs w:val="22"/>
        </w:rPr>
        <w:t>Laboratory Definitions</w:t>
      </w:r>
      <w:bookmarkEnd w:id="0"/>
    </w:p>
    <w:p w:rsidR="00B5655B" w:rsidRPr="00E036D8" w:rsidRDefault="00B5655B" w:rsidP="00DD26D9">
      <w:pPr>
        <w:pStyle w:val="ListParagraph"/>
        <w:ind w:left="36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The following terms are applied:</w:t>
      </w:r>
    </w:p>
    <w:p w:rsidR="00B5655B" w:rsidRPr="00E036D8" w:rsidRDefault="00B5655B" w:rsidP="00DD26D9">
      <w:pPr>
        <w:pStyle w:val="ListParagraph"/>
        <w:ind w:left="360"/>
        <w:jc w:val="both"/>
        <w:rPr>
          <w:rFonts w:ascii="Century Gothic" w:hAnsi="Century Gothic"/>
          <w:b/>
          <w:color w:val="000000" w:themeColor="text1"/>
          <w:sz w:val="20"/>
          <w:szCs w:val="20"/>
        </w:rPr>
      </w:pPr>
    </w:p>
    <w:p w:rsidR="00B5655B" w:rsidRPr="00E036D8" w:rsidRDefault="00B5655B" w:rsidP="00E036D8">
      <w:pPr>
        <w:pStyle w:val="Heading2"/>
        <w:numPr>
          <w:ilvl w:val="1"/>
          <w:numId w:val="40"/>
        </w:numPr>
        <w:rPr>
          <w:rFonts w:ascii="Century Gothic" w:hAnsi="Century Gothic"/>
          <w:color w:val="000000" w:themeColor="text1"/>
          <w:sz w:val="20"/>
          <w:szCs w:val="20"/>
        </w:rPr>
      </w:pPr>
      <w:bookmarkStart w:id="1" w:name="_Toc384906619"/>
      <w:r w:rsidRPr="00E036D8">
        <w:rPr>
          <w:rFonts w:ascii="Century Gothic" w:hAnsi="Century Gothic"/>
          <w:color w:val="000000" w:themeColor="text1"/>
          <w:sz w:val="20"/>
          <w:szCs w:val="20"/>
        </w:rPr>
        <w:t>Laboratory</w:t>
      </w:r>
      <w:bookmarkEnd w:id="1"/>
    </w:p>
    <w:p w:rsidR="00B5655B" w:rsidRPr="00E036D8" w:rsidRDefault="00B5655B" w:rsidP="00DD26D9">
      <w:pPr>
        <w:pStyle w:val="ListParagraph"/>
        <w:jc w:val="both"/>
        <w:rPr>
          <w:rFonts w:ascii="Century Gothic" w:hAnsi="Century Gothic"/>
          <w:color w:val="000000" w:themeColor="text1"/>
          <w:sz w:val="20"/>
          <w:szCs w:val="20"/>
        </w:rPr>
      </w:pPr>
      <w:r w:rsidRPr="00E036D8">
        <w:rPr>
          <w:rFonts w:ascii="Century Gothic" w:hAnsi="Century Gothic"/>
          <w:color w:val="000000" w:themeColor="text1"/>
          <w:sz w:val="20"/>
          <w:szCs w:val="20"/>
        </w:rPr>
        <w:t>A laboratory is a facility that provides controlled conditions in which scientific research, experiments, and measurement may be performed. (Wikipedia)</w:t>
      </w:r>
    </w:p>
    <w:p w:rsidR="00DD26D9" w:rsidRPr="00E036D8" w:rsidRDefault="00DD26D9" w:rsidP="00DD26D9">
      <w:pPr>
        <w:pStyle w:val="ListParagraph"/>
        <w:jc w:val="both"/>
        <w:rPr>
          <w:rFonts w:ascii="Century Gothic" w:hAnsi="Century Gothic"/>
          <w:color w:val="000000" w:themeColor="text1"/>
          <w:sz w:val="20"/>
          <w:szCs w:val="20"/>
        </w:rPr>
      </w:pPr>
    </w:p>
    <w:p w:rsidR="00DD26D9" w:rsidRPr="00E036D8" w:rsidRDefault="00DD26D9" w:rsidP="00DD26D9">
      <w:pPr>
        <w:pStyle w:val="ListParagraph"/>
        <w:jc w:val="both"/>
        <w:rPr>
          <w:rFonts w:ascii="Century Gothic" w:hAnsi="Century Gothic"/>
          <w:color w:val="000000" w:themeColor="text1"/>
          <w:sz w:val="20"/>
          <w:szCs w:val="20"/>
        </w:rPr>
      </w:pPr>
      <w:r w:rsidRPr="00E036D8">
        <w:rPr>
          <w:rFonts w:ascii="Century Gothic" w:hAnsi="Century Gothic"/>
          <w:color w:val="000000" w:themeColor="text1"/>
          <w:sz w:val="20"/>
          <w:szCs w:val="20"/>
        </w:rPr>
        <w:t xml:space="preserve">In the context of this document a System Configuration Laboratory is a room equipped with computers, visual aids, </w:t>
      </w:r>
      <w:proofErr w:type="spellStart"/>
      <w:r w:rsidRPr="00E036D8">
        <w:rPr>
          <w:rFonts w:ascii="Century Gothic" w:hAnsi="Century Gothic"/>
          <w:color w:val="000000" w:themeColor="text1"/>
          <w:sz w:val="20"/>
          <w:szCs w:val="20"/>
        </w:rPr>
        <w:t>etc</w:t>
      </w:r>
      <w:proofErr w:type="spellEnd"/>
      <w:r w:rsidRPr="00E036D8">
        <w:rPr>
          <w:rFonts w:ascii="Century Gothic" w:hAnsi="Century Gothic"/>
          <w:color w:val="000000" w:themeColor="text1"/>
          <w:sz w:val="20"/>
          <w:szCs w:val="20"/>
        </w:rPr>
        <w:t xml:space="preserve"> in which the configuration of a system is developed, refined and tested until it is stable and suitable for commissioning.  The Laboratory is also used to develop and test reports, training material, etc.  The goal of the Laboratory is that when the Laboratory work is completed the system is ready for deployment with a high certainty of a robust, reliable and sustainable outcome.</w:t>
      </w:r>
    </w:p>
    <w:p w:rsidR="00B5655B" w:rsidRPr="00E036D8" w:rsidRDefault="00B5655B" w:rsidP="00E036D8">
      <w:pPr>
        <w:pStyle w:val="Heading2"/>
        <w:ind w:left="792"/>
        <w:rPr>
          <w:color w:val="000000" w:themeColor="text1"/>
        </w:rPr>
      </w:pPr>
    </w:p>
    <w:p w:rsidR="00B5655B" w:rsidRPr="00E036D8" w:rsidRDefault="00B5655B" w:rsidP="00E036D8">
      <w:pPr>
        <w:pStyle w:val="Heading2"/>
        <w:numPr>
          <w:ilvl w:val="1"/>
          <w:numId w:val="40"/>
        </w:numPr>
        <w:rPr>
          <w:rFonts w:ascii="Century Gothic" w:hAnsi="Century Gothic"/>
          <w:b w:val="0"/>
          <w:color w:val="000000" w:themeColor="text1"/>
          <w:sz w:val="20"/>
          <w:szCs w:val="20"/>
        </w:rPr>
      </w:pPr>
      <w:bookmarkStart w:id="2" w:name="_Toc384906620"/>
      <w:r w:rsidRPr="00E036D8">
        <w:rPr>
          <w:rFonts w:ascii="Century Gothic" w:hAnsi="Century Gothic"/>
          <w:color w:val="000000" w:themeColor="text1"/>
          <w:sz w:val="20"/>
          <w:szCs w:val="20"/>
        </w:rPr>
        <w:t>Engineering</w:t>
      </w:r>
      <w:bookmarkEnd w:id="2"/>
    </w:p>
    <w:p w:rsidR="00B5655B" w:rsidRPr="00E036D8" w:rsidRDefault="00B5655B" w:rsidP="00DD26D9">
      <w:pPr>
        <w:pStyle w:val="ListParagraph"/>
        <w:jc w:val="both"/>
        <w:rPr>
          <w:rFonts w:ascii="Century Gothic" w:hAnsi="Century Gothic"/>
          <w:color w:val="000000" w:themeColor="text1"/>
          <w:sz w:val="20"/>
          <w:szCs w:val="20"/>
        </w:rPr>
      </w:pPr>
      <w:r w:rsidRPr="00E036D8">
        <w:rPr>
          <w:rFonts w:ascii="Century Gothic" w:hAnsi="Century Gothic"/>
          <w:color w:val="000000" w:themeColor="text1"/>
          <w:sz w:val="20"/>
          <w:szCs w:val="20"/>
        </w:rPr>
        <w:t>Engineering is the discipline, art, skill and profession of acquiring and applying scientific, mathematical, economic, social, and practical knowledge, in order to design and build structures, machines, devices, systems, materials and processes that safely realize improvements to the lives of people.</w:t>
      </w:r>
    </w:p>
    <w:p w:rsidR="00B5655B" w:rsidRPr="00E036D8" w:rsidRDefault="00B5655B" w:rsidP="00DD26D9">
      <w:pPr>
        <w:pStyle w:val="ListParagraph"/>
        <w:ind w:left="360"/>
        <w:jc w:val="both"/>
        <w:rPr>
          <w:rFonts w:ascii="Century Gothic" w:hAnsi="Century Gothic"/>
          <w:color w:val="000000" w:themeColor="text1"/>
          <w:sz w:val="20"/>
          <w:szCs w:val="20"/>
        </w:rPr>
      </w:pPr>
    </w:p>
    <w:p w:rsidR="00B5655B" w:rsidRPr="00E036D8" w:rsidRDefault="00B5655B" w:rsidP="00DD26D9">
      <w:pPr>
        <w:pStyle w:val="ListParagraph"/>
        <w:jc w:val="both"/>
        <w:rPr>
          <w:rFonts w:ascii="Century Gothic" w:hAnsi="Century Gothic"/>
          <w:color w:val="000000" w:themeColor="text1"/>
          <w:sz w:val="20"/>
          <w:szCs w:val="20"/>
        </w:rPr>
      </w:pPr>
      <w:r w:rsidRPr="00E036D8">
        <w:rPr>
          <w:rFonts w:ascii="Century Gothic" w:hAnsi="Century Gothic"/>
          <w:color w:val="000000" w:themeColor="text1"/>
          <w:sz w:val="20"/>
          <w:szCs w:val="20"/>
        </w:rPr>
        <w:t>The American Engineers' Council for Professional Development has defined "engineering" as “The creative application of scientific principles to design or develop structures, machines, apparatus, or manufacturing processes, or works utilizing them singly or in combination; or to construct or operate the same with full cognizance of their design; or to forecast their behavior under specific operating conditions; all as respects an intended function, economics of operation and safety to life and property.” (Wikipedia)</w:t>
      </w:r>
    </w:p>
    <w:p w:rsidR="00B5655B" w:rsidRPr="00E036D8" w:rsidRDefault="00B5655B" w:rsidP="00DD26D9">
      <w:pPr>
        <w:pStyle w:val="ListParagraph"/>
        <w:ind w:left="360"/>
        <w:jc w:val="both"/>
        <w:rPr>
          <w:rFonts w:ascii="Century Gothic" w:hAnsi="Century Gothic"/>
          <w:color w:val="000000" w:themeColor="text1"/>
          <w:sz w:val="20"/>
          <w:szCs w:val="20"/>
        </w:rPr>
      </w:pPr>
    </w:p>
    <w:p w:rsidR="00B5655B" w:rsidRPr="00E036D8" w:rsidRDefault="00B5655B" w:rsidP="00E036D8">
      <w:pPr>
        <w:pStyle w:val="Heading2"/>
        <w:numPr>
          <w:ilvl w:val="1"/>
          <w:numId w:val="40"/>
        </w:numPr>
        <w:rPr>
          <w:rFonts w:ascii="Century Gothic" w:hAnsi="Century Gothic"/>
          <w:b w:val="0"/>
          <w:color w:val="000000" w:themeColor="text1"/>
          <w:sz w:val="20"/>
          <w:szCs w:val="20"/>
        </w:rPr>
      </w:pPr>
      <w:bookmarkStart w:id="3" w:name="_Toc384906621"/>
      <w:r w:rsidRPr="00E036D8">
        <w:rPr>
          <w:rFonts w:ascii="Century Gothic" w:hAnsi="Century Gothic"/>
          <w:color w:val="000000" w:themeColor="text1"/>
          <w:sz w:val="20"/>
          <w:szCs w:val="20"/>
        </w:rPr>
        <w:t>Prototype</w:t>
      </w:r>
      <w:bookmarkEnd w:id="3"/>
    </w:p>
    <w:p w:rsidR="00B5655B" w:rsidRPr="00E036D8" w:rsidRDefault="00B5655B" w:rsidP="00DD26D9">
      <w:pPr>
        <w:pStyle w:val="ListParagraph"/>
        <w:jc w:val="both"/>
        <w:rPr>
          <w:rFonts w:ascii="Century Gothic" w:hAnsi="Century Gothic"/>
          <w:color w:val="000000" w:themeColor="text1"/>
          <w:sz w:val="20"/>
          <w:szCs w:val="20"/>
        </w:rPr>
      </w:pPr>
      <w:r w:rsidRPr="00E036D8">
        <w:rPr>
          <w:rFonts w:ascii="Century Gothic" w:hAnsi="Century Gothic"/>
          <w:color w:val="000000" w:themeColor="text1"/>
          <w:sz w:val="20"/>
          <w:szCs w:val="20"/>
        </w:rPr>
        <w:t>A prototype is an early sample or model built to test a concept or process or to act as a thing to be replicated or learned from. (Wikipedia)</w:t>
      </w:r>
    </w:p>
    <w:p w:rsidR="00B5655B" w:rsidRPr="00E036D8" w:rsidRDefault="00B5655B" w:rsidP="00DD26D9">
      <w:pPr>
        <w:pStyle w:val="ListParagraph"/>
        <w:jc w:val="both"/>
        <w:rPr>
          <w:rFonts w:ascii="Century Gothic" w:hAnsi="Century Gothic"/>
          <w:color w:val="000000" w:themeColor="text1"/>
          <w:sz w:val="20"/>
          <w:szCs w:val="20"/>
        </w:rPr>
      </w:pPr>
    </w:p>
    <w:p w:rsidR="00B5655B" w:rsidRPr="00E036D8" w:rsidRDefault="00B5655B" w:rsidP="00DD26D9">
      <w:pPr>
        <w:pStyle w:val="ListParagraph"/>
        <w:jc w:val="both"/>
        <w:rPr>
          <w:rFonts w:ascii="Century Gothic" w:hAnsi="Century Gothic"/>
          <w:color w:val="000000" w:themeColor="text1"/>
          <w:sz w:val="20"/>
          <w:szCs w:val="20"/>
        </w:rPr>
      </w:pPr>
      <w:r w:rsidRPr="00E036D8">
        <w:rPr>
          <w:rFonts w:ascii="Century Gothic" w:hAnsi="Century Gothic"/>
          <w:color w:val="000000" w:themeColor="text1"/>
          <w:sz w:val="20"/>
          <w:szCs w:val="20"/>
        </w:rPr>
        <w:lastRenderedPageBreak/>
        <w:t>A prototype is a carefully and professionally constructed test sample of a system that in final form is intended to be put into economic operation by the developers (Robertson)</w:t>
      </w:r>
    </w:p>
    <w:p w:rsidR="00DD26D9" w:rsidRPr="00E036D8" w:rsidRDefault="00DD26D9" w:rsidP="00DD26D9">
      <w:pPr>
        <w:pStyle w:val="ListParagraph"/>
        <w:jc w:val="both"/>
        <w:rPr>
          <w:rFonts w:ascii="Century Gothic" w:hAnsi="Century Gothic"/>
          <w:color w:val="000000" w:themeColor="text1"/>
          <w:sz w:val="20"/>
          <w:szCs w:val="20"/>
        </w:rPr>
      </w:pPr>
    </w:p>
    <w:p w:rsidR="00DD26D9" w:rsidRPr="00E036D8" w:rsidRDefault="00DD26D9" w:rsidP="00DD26D9">
      <w:pPr>
        <w:pStyle w:val="ListParagraph"/>
        <w:jc w:val="both"/>
        <w:rPr>
          <w:rFonts w:ascii="Century Gothic" w:hAnsi="Century Gothic"/>
          <w:color w:val="000000" w:themeColor="text1"/>
          <w:sz w:val="20"/>
          <w:szCs w:val="20"/>
        </w:rPr>
      </w:pPr>
      <w:r w:rsidRPr="00E036D8">
        <w:rPr>
          <w:rFonts w:ascii="Century Gothic" w:hAnsi="Century Gothic"/>
          <w:color w:val="000000" w:themeColor="text1"/>
          <w:sz w:val="20"/>
          <w:szCs w:val="20"/>
        </w:rPr>
        <w:t>In the context of this document the entire configuration of all systems will be developed in Prototype form in the Laboratory until it reaches a point where it can be deployed in the business with a high level of certainty of a reliable and sustainable outcome.</w:t>
      </w:r>
    </w:p>
    <w:p w:rsidR="00B5655B" w:rsidRPr="00E036D8" w:rsidRDefault="00B5655B" w:rsidP="00DD26D9">
      <w:pPr>
        <w:pStyle w:val="ListParagraph"/>
        <w:ind w:left="360"/>
        <w:jc w:val="both"/>
        <w:rPr>
          <w:rFonts w:ascii="Century Gothic" w:hAnsi="Century Gothic"/>
          <w:color w:val="000000" w:themeColor="text1"/>
          <w:sz w:val="20"/>
          <w:szCs w:val="20"/>
        </w:rPr>
      </w:pPr>
    </w:p>
    <w:p w:rsidR="00B5655B" w:rsidRPr="00E036D8" w:rsidRDefault="00B5655B" w:rsidP="00E036D8">
      <w:pPr>
        <w:pStyle w:val="Heading2"/>
        <w:numPr>
          <w:ilvl w:val="1"/>
          <w:numId w:val="40"/>
        </w:numPr>
        <w:rPr>
          <w:rFonts w:ascii="Century Gothic" w:hAnsi="Century Gothic"/>
          <w:b w:val="0"/>
          <w:color w:val="000000" w:themeColor="text1"/>
          <w:sz w:val="20"/>
          <w:szCs w:val="20"/>
        </w:rPr>
      </w:pPr>
      <w:bookmarkStart w:id="4" w:name="_Toc384906622"/>
      <w:r w:rsidRPr="00E036D8">
        <w:rPr>
          <w:rFonts w:ascii="Century Gothic" w:hAnsi="Century Gothic"/>
          <w:color w:val="000000" w:themeColor="text1"/>
          <w:sz w:val="20"/>
          <w:szCs w:val="20"/>
        </w:rPr>
        <w:t>Implementation</w:t>
      </w:r>
      <w:bookmarkEnd w:id="4"/>
    </w:p>
    <w:p w:rsidR="00B5655B" w:rsidRPr="00E036D8" w:rsidRDefault="00B5655B" w:rsidP="00DD26D9">
      <w:pPr>
        <w:pStyle w:val="ListParagraph"/>
        <w:jc w:val="both"/>
        <w:rPr>
          <w:rFonts w:ascii="Century Gothic" w:hAnsi="Century Gothic"/>
          <w:color w:val="000000" w:themeColor="text1"/>
          <w:sz w:val="20"/>
          <w:szCs w:val="20"/>
        </w:rPr>
      </w:pPr>
      <w:r w:rsidRPr="00E036D8">
        <w:rPr>
          <w:rFonts w:ascii="Century Gothic" w:hAnsi="Century Gothic"/>
          <w:color w:val="000000" w:themeColor="text1"/>
          <w:sz w:val="20"/>
          <w:szCs w:val="20"/>
        </w:rPr>
        <w:t>Implementation is the realization of an application, or execution of a plan, idea, model, design, specification, standard, algorithm, or policy. (Wikipedia)</w:t>
      </w:r>
    </w:p>
    <w:p w:rsidR="00DD26D9" w:rsidRPr="00E036D8" w:rsidRDefault="00DD26D9" w:rsidP="00DD26D9">
      <w:pPr>
        <w:pStyle w:val="ListParagraph"/>
        <w:jc w:val="both"/>
        <w:rPr>
          <w:rFonts w:ascii="Century Gothic" w:hAnsi="Century Gothic"/>
          <w:color w:val="000000" w:themeColor="text1"/>
          <w:sz w:val="20"/>
          <w:szCs w:val="20"/>
        </w:rPr>
      </w:pPr>
    </w:p>
    <w:p w:rsidR="00DD26D9" w:rsidRPr="00E036D8" w:rsidRDefault="00DD26D9" w:rsidP="00DD26D9">
      <w:pPr>
        <w:pStyle w:val="ListParagraph"/>
        <w:jc w:val="both"/>
        <w:rPr>
          <w:rFonts w:ascii="Century Gothic" w:hAnsi="Century Gothic"/>
          <w:color w:val="000000" w:themeColor="text1"/>
          <w:sz w:val="20"/>
          <w:szCs w:val="20"/>
        </w:rPr>
      </w:pPr>
      <w:r w:rsidRPr="00E036D8">
        <w:rPr>
          <w:rFonts w:ascii="Century Gothic" w:hAnsi="Century Gothic"/>
          <w:color w:val="000000" w:themeColor="text1"/>
          <w:sz w:val="20"/>
          <w:szCs w:val="20"/>
        </w:rPr>
        <w:t xml:space="preserve">In the context of this document the Laboratory is a central component of the Implementation of the designated systems in the business.  The main characteristic of a Laboratory based implementation is that </w:t>
      </w:r>
      <w:r w:rsidR="00A20CAE" w:rsidRPr="00E036D8">
        <w:rPr>
          <w:rFonts w:ascii="Century Gothic" w:hAnsi="Century Gothic"/>
          <w:color w:val="000000" w:themeColor="text1"/>
          <w:sz w:val="20"/>
          <w:szCs w:val="20"/>
        </w:rPr>
        <w:t>every aspect of the configuration is comprehensively tested in the Laboratory such that the deployment of the software in the business is a Commissioning rather than an implementation with the bulk of the Implementation undertaken in the Laboratory.</w:t>
      </w:r>
    </w:p>
    <w:p w:rsidR="00B5655B" w:rsidRPr="00E036D8" w:rsidRDefault="00B5655B" w:rsidP="00DD26D9">
      <w:pPr>
        <w:pStyle w:val="ListParagraph"/>
        <w:jc w:val="both"/>
        <w:rPr>
          <w:rFonts w:ascii="Century Gothic" w:hAnsi="Century Gothic"/>
          <w:color w:val="000000" w:themeColor="text1"/>
          <w:sz w:val="20"/>
          <w:szCs w:val="20"/>
        </w:rPr>
      </w:pPr>
    </w:p>
    <w:p w:rsidR="00B5655B" w:rsidRPr="00E036D8" w:rsidRDefault="00B5655B" w:rsidP="00E036D8">
      <w:pPr>
        <w:pStyle w:val="Heading2"/>
        <w:numPr>
          <w:ilvl w:val="1"/>
          <w:numId w:val="40"/>
        </w:numPr>
        <w:rPr>
          <w:rFonts w:ascii="Century Gothic" w:hAnsi="Century Gothic"/>
          <w:b w:val="0"/>
          <w:color w:val="000000" w:themeColor="text1"/>
          <w:sz w:val="20"/>
          <w:szCs w:val="20"/>
        </w:rPr>
      </w:pPr>
      <w:bookmarkStart w:id="5" w:name="_Toc384906623"/>
      <w:r w:rsidRPr="00E036D8">
        <w:rPr>
          <w:rFonts w:ascii="Century Gothic" w:hAnsi="Century Gothic"/>
          <w:color w:val="000000" w:themeColor="text1"/>
          <w:sz w:val="20"/>
          <w:szCs w:val="20"/>
        </w:rPr>
        <w:t>Test</w:t>
      </w:r>
      <w:bookmarkEnd w:id="5"/>
    </w:p>
    <w:p w:rsidR="00B5655B" w:rsidRPr="00E036D8" w:rsidRDefault="00B5655B" w:rsidP="00DD26D9">
      <w:pPr>
        <w:pStyle w:val="ListParagraph"/>
        <w:jc w:val="both"/>
        <w:rPr>
          <w:rFonts w:ascii="Century Gothic" w:hAnsi="Century Gothic"/>
          <w:color w:val="000000" w:themeColor="text1"/>
          <w:sz w:val="20"/>
          <w:szCs w:val="20"/>
        </w:rPr>
      </w:pPr>
      <w:r w:rsidRPr="00E036D8">
        <w:rPr>
          <w:rFonts w:ascii="Century Gothic" w:hAnsi="Century Gothic"/>
          <w:color w:val="000000" w:themeColor="text1"/>
          <w:sz w:val="20"/>
          <w:szCs w:val="20"/>
        </w:rPr>
        <w:t>A test can be considered as a technical operation that consists of determination of one or more characteristics of a given product, process or service according to a specified procedure. (Wikipedia)</w:t>
      </w:r>
    </w:p>
    <w:p w:rsidR="00A20CAE" w:rsidRPr="00E036D8" w:rsidRDefault="00A20CAE" w:rsidP="00DD26D9">
      <w:pPr>
        <w:pStyle w:val="ListParagraph"/>
        <w:jc w:val="both"/>
        <w:rPr>
          <w:rFonts w:ascii="Century Gothic" w:hAnsi="Century Gothic"/>
          <w:color w:val="000000" w:themeColor="text1"/>
          <w:sz w:val="20"/>
          <w:szCs w:val="20"/>
        </w:rPr>
      </w:pPr>
    </w:p>
    <w:p w:rsidR="00A20CAE" w:rsidRPr="00E036D8" w:rsidRDefault="00A20CAE" w:rsidP="00DD26D9">
      <w:pPr>
        <w:pStyle w:val="ListParagraph"/>
        <w:jc w:val="both"/>
        <w:rPr>
          <w:rFonts w:ascii="Century Gothic" w:hAnsi="Century Gothic"/>
          <w:color w:val="000000" w:themeColor="text1"/>
          <w:sz w:val="20"/>
          <w:szCs w:val="20"/>
        </w:rPr>
      </w:pPr>
      <w:r w:rsidRPr="00E036D8">
        <w:rPr>
          <w:rFonts w:ascii="Century Gothic" w:hAnsi="Century Gothic"/>
          <w:color w:val="000000" w:themeColor="text1"/>
          <w:sz w:val="20"/>
          <w:szCs w:val="20"/>
        </w:rPr>
        <w:t>In the Lab</w:t>
      </w:r>
      <w:r w:rsidR="00617B8D" w:rsidRPr="00E036D8">
        <w:rPr>
          <w:rFonts w:ascii="Century Gothic" w:hAnsi="Century Gothic"/>
          <w:color w:val="000000" w:themeColor="text1"/>
          <w:sz w:val="20"/>
          <w:szCs w:val="20"/>
        </w:rPr>
        <w:t>oratory approach every component of the configuration will be comprehensively tested using statistically representative data such that the configuration is proven to be reliable and dependable.  This is fundamentally</w:t>
      </w:r>
      <w:r w:rsidR="00041497" w:rsidRPr="00E036D8">
        <w:rPr>
          <w:rFonts w:ascii="Century Gothic" w:hAnsi="Century Gothic"/>
          <w:color w:val="000000" w:themeColor="text1"/>
          <w:sz w:val="20"/>
          <w:szCs w:val="20"/>
        </w:rPr>
        <w:t xml:space="preserve"> different</w:t>
      </w:r>
      <w:r w:rsidR="00617B8D" w:rsidRPr="00E036D8">
        <w:rPr>
          <w:rFonts w:ascii="Century Gothic" w:hAnsi="Century Gothic"/>
          <w:color w:val="000000" w:themeColor="text1"/>
          <w:sz w:val="20"/>
          <w:szCs w:val="20"/>
        </w:rPr>
        <w:t xml:space="preserve"> from “User Acceptance Testing” insofar as it requires a much higher level of </w:t>
      </w:r>
      <w:proofErr w:type="spellStart"/>
      <w:r w:rsidR="00617B8D" w:rsidRPr="00E036D8">
        <w:rPr>
          <w:rFonts w:ascii="Century Gothic" w:hAnsi="Century Gothic"/>
          <w:color w:val="000000" w:themeColor="text1"/>
          <w:sz w:val="20"/>
          <w:szCs w:val="20"/>
        </w:rPr>
        <w:t>rigour</w:t>
      </w:r>
      <w:proofErr w:type="spellEnd"/>
      <w:r w:rsidR="00617B8D" w:rsidRPr="00E036D8">
        <w:rPr>
          <w:rFonts w:ascii="Century Gothic" w:hAnsi="Century Gothic"/>
          <w:color w:val="000000" w:themeColor="text1"/>
          <w:sz w:val="20"/>
          <w:szCs w:val="20"/>
        </w:rPr>
        <w:t xml:space="preserve"> and reproducibility.  Automated testing software may be used to run repetitive testing cycles.</w:t>
      </w:r>
    </w:p>
    <w:p w:rsidR="00B5655B" w:rsidRPr="00E036D8" w:rsidRDefault="00B5655B" w:rsidP="00DD26D9">
      <w:pPr>
        <w:pStyle w:val="ListParagraph"/>
        <w:ind w:left="360"/>
        <w:jc w:val="both"/>
        <w:rPr>
          <w:rFonts w:ascii="Century Gothic" w:hAnsi="Century Gothic"/>
          <w:color w:val="000000" w:themeColor="text1"/>
          <w:sz w:val="20"/>
          <w:szCs w:val="20"/>
        </w:rPr>
      </w:pPr>
    </w:p>
    <w:p w:rsidR="00B5655B" w:rsidRPr="00E036D8" w:rsidRDefault="00B5655B" w:rsidP="00E036D8">
      <w:pPr>
        <w:pStyle w:val="Heading2"/>
        <w:numPr>
          <w:ilvl w:val="1"/>
          <w:numId w:val="40"/>
        </w:numPr>
        <w:rPr>
          <w:rFonts w:ascii="Century Gothic" w:hAnsi="Century Gothic"/>
          <w:b w:val="0"/>
          <w:color w:val="000000" w:themeColor="text1"/>
          <w:sz w:val="20"/>
          <w:szCs w:val="20"/>
        </w:rPr>
      </w:pPr>
      <w:bookmarkStart w:id="6" w:name="_Toc384906624"/>
      <w:r w:rsidRPr="00E036D8">
        <w:rPr>
          <w:rFonts w:ascii="Century Gothic" w:hAnsi="Century Gothic"/>
          <w:color w:val="000000" w:themeColor="text1"/>
          <w:sz w:val="20"/>
          <w:szCs w:val="20"/>
        </w:rPr>
        <w:t>Walkthrough</w:t>
      </w:r>
      <w:bookmarkEnd w:id="6"/>
    </w:p>
    <w:p w:rsidR="00B5655B" w:rsidRPr="00E036D8" w:rsidRDefault="00B5655B" w:rsidP="00DD26D9">
      <w:pPr>
        <w:pStyle w:val="ListParagraph"/>
        <w:jc w:val="both"/>
        <w:rPr>
          <w:rFonts w:ascii="Century Gothic" w:hAnsi="Century Gothic"/>
          <w:color w:val="000000" w:themeColor="text1"/>
          <w:sz w:val="20"/>
          <w:szCs w:val="20"/>
        </w:rPr>
      </w:pPr>
      <w:r w:rsidRPr="00E036D8">
        <w:rPr>
          <w:rFonts w:ascii="Century Gothic" w:hAnsi="Century Gothic"/>
          <w:color w:val="000000" w:themeColor="text1"/>
          <w:sz w:val="20"/>
          <w:szCs w:val="20"/>
        </w:rPr>
        <w:t xml:space="preserve">In software engineering, a walkthrough or walk-through is a form of software peer review "in which a designer or programmer leads members of the development team and other interested parties through a software product, and the participants ask questions and make comments about possible errors, violation of development standards, and other problems". </w:t>
      </w:r>
    </w:p>
    <w:p w:rsidR="00B5655B" w:rsidRPr="00E036D8" w:rsidRDefault="00B5655B" w:rsidP="00DD26D9">
      <w:pPr>
        <w:pStyle w:val="ListParagraph"/>
        <w:ind w:left="360"/>
        <w:jc w:val="both"/>
        <w:rPr>
          <w:rFonts w:ascii="Century Gothic" w:hAnsi="Century Gothic"/>
          <w:color w:val="000000" w:themeColor="text1"/>
          <w:sz w:val="20"/>
          <w:szCs w:val="20"/>
        </w:rPr>
      </w:pPr>
    </w:p>
    <w:p w:rsidR="00B5655B" w:rsidRPr="00E036D8" w:rsidRDefault="00B5655B" w:rsidP="00DD26D9">
      <w:pPr>
        <w:pStyle w:val="ListParagraph"/>
        <w:jc w:val="both"/>
        <w:rPr>
          <w:rFonts w:ascii="Century Gothic" w:hAnsi="Century Gothic"/>
          <w:color w:val="000000" w:themeColor="text1"/>
          <w:sz w:val="20"/>
          <w:szCs w:val="20"/>
        </w:rPr>
      </w:pPr>
      <w:r w:rsidRPr="00E036D8">
        <w:rPr>
          <w:rFonts w:ascii="Century Gothic" w:hAnsi="Century Gothic"/>
          <w:color w:val="000000" w:themeColor="text1"/>
          <w:sz w:val="20"/>
          <w:szCs w:val="20"/>
        </w:rPr>
        <w:t xml:space="preserve">A walkthrough differs from software technical reviews in its openness of structure and its objective of familiarization. It differs from software inspection in its ability to suggest direct alterations to the product </w:t>
      </w:r>
      <w:proofErr w:type="gramStart"/>
      <w:r w:rsidRPr="00E036D8">
        <w:rPr>
          <w:rFonts w:ascii="Century Gothic" w:hAnsi="Century Gothic"/>
          <w:color w:val="000000" w:themeColor="text1"/>
          <w:sz w:val="20"/>
          <w:szCs w:val="20"/>
        </w:rPr>
        <w:t>reviewed,</w:t>
      </w:r>
      <w:proofErr w:type="gramEnd"/>
      <w:r w:rsidRPr="00E036D8">
        <w:rPr>
          <w:rFonts w:ascii="Century Gothic" w:hAnsi="Century Gothic"/>
          <w:color w:val="000000" w:themeColor="text1"/>
          <w:sz w:val="20"/>
          <w:szCs w:val="20"/>
        </w:rPr>
        <w:t xml:space="preserve"> its lack of a direct focus on training and process improvement, and its omission of process and product measurement. (Wikipedia)</w:t>
      </w:r>
    </w:p>
    <w:p w:rsidR="00B5655B" w:rsidRPr="00E036D8" w:rsidRDefault="00B5655B" w:rsidP="00DD26D9">
      <w:pPr>
        <w:pStyle w:val="ListParagraph"/>
        <w:jc w:val="both"/>
        <w:rPr>
          <w:rFonts w:ascii="Century Gothic" w:hAnsi="Century Gothic"/>
          <w:color w:val="000000" w:themeColor="text1"/>
          <w:sz w:val="20"/>
          <w:szCs w:val="20"/>
        </w:rPr>
      </w:pPr>
    </w:p>
    <w:p w:rsidR="00DD26D9" w:rsidRPr="00E036D8" w:rsidRDefault="00DD26D9" w:rsidP="00E036D8">
      <w:pPr>
        <w:pStyle w:val="Heading2"/>
        <w:numPr>
          <w:ilvl w:val="1"/>
          <w:numId w:val="40"/>
        </w:numPr>
        <w:rPr>
          <w:rFonts w:ascii="Century Gothic" w:hAnsi="Century Gothic"/>
          <w:b w:val="0"/>
          <w:color w:val="000000" w:themeColor="text1"/>
          <w:sz w:val="20"/>
          <w:szCs w:val="20"/>
        </w:rPr>
      </w:pPr>
      <w:bookmarkStart w:id="7" w:name="_Toc384906625"/>
      <w:r w:rsidRPr="00E036D8">
        <w:rPr>
          <w:rFonts w:ascii="Century Gothic" w:hAnsi="Century Gothic"/>
          <w:color w:val="000000" w:themeColor="text1"/>
          <w:sz w:val="20"/>
          <w:szCs w:val="20"/>
        </w:rPr>
        <w:lastRenderedPageBreak/>
        <w:t>Software Walkthrough</w:t>
      </w:r>
      <w:bookmarkEnd w:id="7"/>
    </w:p>
    <w:p w:rsidR="00B5655B" w:rsidRPr="00E036D8" w:rsidRDefault="00B5655B" w:rsidP="00DD26D9">
      <w:pPr>
        <w:pStyle w:val="ListParagraph"/>
        <w:ind w:left="180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 xml:space="preserve">In the context of the Laboratory approach a </w:t>
      </w:r>
      <w:r w:rsidR="00DD26D9" w:rsidRPr="00E036D8">
        <w:rPr>
          <w:rFonts w:ascii="Century Gothic" w:hAnsi="Century Gothic"/>
          <w:color w:val="000000" w:themeColor="text1"/>
          <w:sz w:val="20"/>
          <w:szCs w:val="20"/>
        </w:rPr>
        <w:t xml:space="preserve">software </w:t>
      </w:r>
      <w:r w:rsidRPr="00E036D8">
        <w:rPr>
          <w:rFonts w:ascii="Century Gothic" w:hAnsi="Century Gothic"/>
          <w:color w:val="000000" w:themeColor="text1"/>
          <w:sz w:val="20"/>
          <w:szCs w:val="20"/>
        </w:rPr>
        <w:t xml:space="preserve">walkthrough is a systematic step by step practical demonstration of a piece of software directed at ensuring that the people present in the session gain a solid insight into the software </w:t>
      </w:r>
      <w:r w:rsidR="00DD26D9" w:rsidRPr="00E036D8">
        <w:rPr>
          <w:rFonts w:ascii="Century Gothic" w:hAnsi="Century Gothic"/>
          <w:color w:val="000000" w:themeColor="text1"/>
          <w:sz w:val="20"/>
          <w:szCs w:val="20"/>
        </w:rPr>
        <w:t>and how it works directed at ensuring that the design work that follows is grounded in a solid understanding of how the software “machine” works.</w:t>
      </w:r>
    </w:p>
    <w:p w:rsidR="00DD26D9" w:rsidRPr="00E036D8" w:rsidRDefault="00DD26D9" w:rsidP="00DD26D9">
      <w:pPr>
        <w:pStyle w:val="ListParagraph"/>
        <w:ind w:left="1800"/>
        <w:jc w:val="both"/>
        <w:rPr>
          <w:rFonts w:ascii="Century Gothic" w:hAnsi="Century Gothic"/>
          <w:color w:val="000000" w:themeColor="text1"/>
          <w:sz w:val="20"/>
          <w:szCs w:val="20"/>
        </w:rPr>
      </w:pPr>
    </w:p>
    <w:p w:rsidR="00DD26D9" w:rsidRPr="00E036D8" w:rsidRDefault="00DD26D9" w:rsidP="00E036D8">
      <w:pPr>
        <w:pStyle w:val="Heading2"/>
        <w:numPr>
          <w:ilvl w:val="1"/>
          <w:numId w:val="40"/>
        </w:numPr>
        <w:rPr>
          <w:rFonts w:ascii="Century Gothic" w:hAnsi="Century Gothic"/>
          <w:b w:val="0"/>
          <w:color w:val="000000" w:themeColor="text1"/>
          <w:sz w:val="20"/>
          <w:szCs w:val="20"/>
        </w:rPr>
      </w:pPr>
      <w:bookmarkStart w:id="8" w:name="_Toc384906626"/>
      <w:r w:rsidRPr="00E036D8">
        <w:rPr>
          <w:rFonts w:ascii="Century Gothic" w:hAnsi="Century Gothic"/>
          <w:color w:val="000000" w:themeColor="text1"/>
          <w:sz w:val="20"/>
          <w:szCs w:val="20"/>
        </w:rPr>
        <w:t>Configuration Walkthrough</w:t>
      </w:r>
      <w:bookmarkEnd w:id="8"/>
    </w:p>
    <w:p w:rsidR="00617B8D" w:rsidRPr="00E036D8" w:rsidRDefault="00DD26D9" w:rsidP="00DD26D9">
      <w:pPr>
        <w:pStyle w:val="ListParagraph"/>
        <w:ind w:left="180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A configuration walkthrough is a systematic step by step practical demonstration of a piece of software configured to fit a particular element of the business using real data directed at ensuring that the configuration accurately fits the understanding of the people present in the walkthrough with a view to ensuring a tight fit to the business.</w:t>
      </w:r>
    </w:p>
    <w:p w:rsidR="00617B8D" w:rsidRPr="00E036D8" w:rsidRDefault="00617B8D">
      <w:pPr>
        <w:rPr>
          <w:rFonts w:ascii="Century Gothic" w:hAnsi="Century Gothic"/>
          <w:color w:val="000000" w:themeColor="text1"/>
          <w:sz w:val="20"/>
          <w:szCs w:val="20"/>
        </w:rPr>
      </w:pPr>
      <w:r w:rsidRPr="00E036D8">
        <w:rPr>
          <w:rFonts w:ascii="Century Gothic" w:hAnsi="Century Gothic"/>
          <w:color w:val="000000" w:themeColor="text1"/>
          <w:sz w:val="20"/>
          <w:szCs w:val="20"/>
        </w:rPr>
        <w:br w:type="page"/>
      </w:r>
    </w:p>
    <w:p w:rsidR="00DD26D9" w:rsidRPr="00E036D8" w:rsidRDefault="00DD26D9" w:rsidP="00DD26D9">
      <w:pPr>
        <w:pStyle w:val="ListParagraph"/>
        <w:ind w:left="1800"/>
        <w:jc w:val="both"/>
        <w:rPr>
          <w:rFonts w:ascii="Century Gothic" w:hAnsi="Century Gothic"/>
          <w:color w:val="000000" w:themeColor="text1"/>
          <w:sz w:val="20"/>
          <w:szCs w:val="20"/>
        </w:rPr>
      </w:pPr>
    </w:p>
    <w:p w:rsidR="00B5655B" w:rsidRPr="00E036D8" w:rsidRDefault="00B5655B" w:rsidP="00E036D8">
      <w:pPr>
        <w:pStyle w:val="Heading1"/>
        <w:numPr>
          <w:ilvl w:val="0"/>
          <w:numId w:val="38"/>
        </w:numPr>
        <w:rPr>
          <w:rFonts w:ascii="Century Gothic" w:hAnsi="Century Gothic"/>
          <w:b w:val="0"/>
          <w:color w:val="000000" w:themeColor="text1"/>
          <w:sz w:val="22"/>
          <w:szCs w:val="22"/>
        </w:rPr>
      </w:pPr>
      <w:bookmarkStart w:id="9" w:name="_Toc384906627"/>
      <w:r w:rsidRPr="00E036D8">
        <w:rPr>
          <w:rFonts w:ascii="Century Gothic" w:hAnsi="Century Gothic"/>
          <w:color w:val="000000" w:themeColor="text1"/>
          <w:sz w:val="22"/>
          <w:szCs w:val="22"/>
        </w:rPr>
        <w:t>Laboratory Principles</w:t>
      </w:r>
      <w:bookmarkEnd w:id="9"/>
    </w:p>
    <w:p w:rsidR="00B5655B" w:rsidRPr="00E036D8" w:rsidRDefault="00617B8D" w:rsidP="00DD26D9">
      <w:pPr>
        <w:pStyle w:val="ListParagraph"/>
        <w:ind w:left="36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The following principles are applicable to the Configuration Engineering Laboratory:</w:t>
      </w:r>
    </w:p>
    <w:p w:rsidR="00617B8D" w:rsidRPr="00E036D8" w:rsidRDefault="00617B8D" w:rsidP="00DD26D9">
      <w:pPr>
        <w:pStyle w:val="ListParagraph"/>
        <w:ind w:left="360"/>
        <w:jc w:val="both"/>
        <w:rPr>
          <w:rFonts w:ascii="Century Gothic" w:hAnsi="Century Gothic"/>
          <w:color w:val="000000" w:themeColor="text1"/>
          <w:sz w:val="20"/>
          <w:szCs w:val="20"/>
        </w:rPr>
      </w:pPr>
    </w:p>
    <w:p w:rsidR="00704CCB" w:rsidRPr="00E036D8" w:rsidRDefault="00704CCB" w:rsidP="00704CCB">
      <w:pPr>
        <w:pStyle w:val="ListParagraph"/>
        <w:keepNext/>
        <w:keepLines/>
        <w:numPr>
          <w:ilvl w:val="0"/>
          <w:numId w:val="40"/>
        </w:numPr>
        <w:spacing w:before="200" w:after="0"/>
        <w:contextualSpacing w:val="0"/>
        <w:outlineLvl w:val="1"/>
        <w:rPr>
          <w:rFonts w:ascii="Century Gothic" w:eastAsiaTheme="majorEastAsia" w:hAnsi="Century Gothic" w:cstheme="majorBidi"/>
          <w:b/>
          <w:bCs/>
          <w:vanish/>
          <w:color w:val="000000" w:themeColor="text1"/>
          <w:sz w:val="20"/>
          <w:szCs w:val="20"/>
        </w:rPr>
      </w:pPr>
      <w:bookmarkStart w:id="10" w:name="_Toc384906628"/>
      <w:bookmarkEnd w:id="10"/>
    </w:p>
    <w:p w:rsidR="005E173A" w:rsidRPr="00E036D8" w:rsidRDefault="00617B8D" w:rsidP="00E036D8">
      <w:pPr>
        <w:pStyle w:val="Heading2"/>
        <w:numPr>
          <w:ilvl w:val="1"/>
          <w:numId w:val="40"/>
        </w:numPr>
        <w:rPr>
          <w:rFonts w:ascii="Century Gothic" w:hAnsi="Century Gothic"/>
          <w:color w:val="000000" w:themeColor="text1"/>
          <w:sz w:val="20"/>
          <w:szCs w:val="20"/>
        </w:rPr>
      </w:pPr>
      <w:bookmarkStart w:id="11" w:name="_Toc384906629"/>
      <w:r w:rsidRPr="00E036D8">
        <w:rPr>
          <w:rFonts w:ascii="Century Gothic" w:hAnsi="Century Gothic"/>
          <w:color w:val="000000" w:themeColor="text1"/>
          <w:sz w:val="20"/>
          <w:szCs w:val="20"/>
        </w:rPr>
        <w:t>Prototyping environment</w:t>
      </w:r>
      <w:bookmarkEnd w:id="11"/>
    </w:p>
    <w:p w:rsidR="00617B8D" w:rsidRPr="00E036D8" w:rsidRDefault="00617B8D" w:rsidP="005E173A">
      <w:pPr>
        <w:pStyle w:val="ListParagraph"/>
        <w:ind w:left="108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The laboratory is a rigorous, carefully controlled prototyping and testing environment managed by a very senior and very practical manager who has a clear high level holistic view of how the entire solution fits together and who clearly understands the critical role of the laboratory.  This manager is to be supplied by the Implementer.</w:t>
      </w:r>
    </w:p>
    <w:p w:rsidR="00617B8D" w:rsidRPr="00E036D8" w:rsidRDefault="00617B8D" w:rsidP="00617B8D">
      <w:pPr>
        <w:pStyle w:val="ListParagraph"/>
        <w:ind w:left="1080"/>
        <w:jc w:val="both"/>
        <w:rPr>
          <w:rFonts w:ascii="Century Gothic" w:hAnsi="Century Gothic"/>
          <w:b/>
          <w:color w:val="000000" w:themeColor="text1"/>
          <w:sz w:val="20"/>
          <w:szCs w:val="20"/>
        </w:rPr>
      </w:pPr>
    </w:p>
    <w:p w:rsidR="00704CCB" w:rsidRPr="00E036D8" w:rsidRDefault="00704CCB" w:rsidP="00704CCB">
      <w:pPr>
        <w:pStyle w:val="ListParagraph"/>
        <w:numPr>
          <w:ilvl w:val="0"/>
          <w:numId w:val="37"/>
        </w:numPr>
        <w:jc w:val="both"/>
        <w:rPr>
          <w:rFonts w:ascii="Century Gothic" w:hAnsi="Century Gothic"/>
          <w:b/>
          <w:vanish/>
          <w:color w:val="000000" w:themeColor="text1"/>
          <w:sz w:val="20"/>
          <w:szCs w:val="20"/>
        </w:rPr>
      </w:pPr>
    </w:p>
    <w:p w:rsidR="00704CCB" w:rsidRPr="00E036D8" w:rsidRDefault="00704CCB" w:rsidP="00704CCB">
      <w:pPr>
        <w:pStyle w:val="ListParagraph"/>
        <w:numPr>
          <w:ilvl w:val="0"/>
          <w:numId w:val="37"/>
        </w:numPr>
        <w:jc w:val="both"/>
        <w:rPr>
          <w:rFonts w:ascii="Century Gothic" w:hAnsi="Century Gothic"/>
          <w:b/>
          <w:vanish/>
          <w:color w:val="000000" w:themeColor="text1"/>
          <w:sz w:val="20"/>
          <w:szCs w:val="20"/>
        </w:rPr>
      </w:pPr>
    </w:p>
    <w:p w:rsidR="00704CCB" w:rsidRPr="00E036D8" w:rsidRDefault="00704CCB" w:rsidP="00704CCB">
      <w:pPr>
        <w:pStyle w:val="ListParagraph"/>
        <w:numPr>
          <w:ilvl w:val="1"/>
          <w:numId w:val="37"/>
        </w:numPr>
        <w:jc w:val="both"/>
        <w:rPr>
          <w:rFonts w:ascii="Century Gothic" w:hAnsi="Century Gothic"/>
          <w:b/>
          <w:vanish/>
          <w:color w:val="000000" w:themeColor="text1"/>
          <w:sz w:val="20"/>
          <w:szCs w:val="20"/>
        </w:rPr>
      </w:pPr>
    </w:p>
    <w:p w:rsidR="005E173A" w:rsidRPr="00E036D8" w:rsidRDefault="00617B8D" w:rsidP="00E036D8">
      <w:pPr>
        <w:pStyle w:val="Heading2"/>
        <w:numPr>
          <w:ilvl w:val="1"/>
          <w:numId w:val="40"/>
        </w:numPr>
        <w:rPr>
          <w:rFonts w:ascii="Century Gothic" w:hAnsi="Century Gothic"/>
          <w:b w:val="0"/>
          <w:color w:val="000000" w:themeColor="text1"/>
          <w:sz w:val="20"/>
          <w:szCs w:val="20"/>
        </w:rPr>
      </w:pPr>
      <w:bookmarkStart w:id="12" w:name="_Toc384906630"/>
      <w:r w:rsidRPr="00E036D8">
        <w:rPr>
          <w:rFonts w:ascii="Century Gothic" w:hAnsi="Century Gothic"/>
          <w:color w:val="000000" w:themeColor="text1"/>
          <w:sz w:val="20"/>
          <w:szCs w:val="20"/>
        </w:rPr>
        <w:t>Representative data</w:t>
      </w:r>
      <w:bookmarkEnd w:id="12"/>
    </w:p>
    <w:p w:rsidR="005E173A" w:rsidRPr="00E036D8" w:rsidRDefault="00617B8D" w:rsidP="005E173A">
      <w:pPr>
        <w:pStyle w:val="ListParagraph"/>
        <w:ind w:left="108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The laboratory is populated with comprehensive, carefully selected representative data – perhaps 0.1% of the data that is in the live system but representative of all possible scenarios.</w:t>
      </w:r>
    </w:p>
    <w:p w:rsidR="005E173A" w:rsidRPr="00E036D8" w:rsidRDefault="005E173A" w:rsidP="005E173A">
      <w:pPr>
        <w:pStyle w:val="ListParagraph"/>
        <w:ind w:left="1080"/>
        <w:jc w:val="both"/>
        <w:rPr>
          <w:rFonts w:ascii="Century Gothic" w:hAnsi="Century Gothic"/>
          <w:color w:val="000000" w:themeColor="text1"/>
          <w:sz w:val="20"/>
          <w:szCs w:val="20"/>
        </w:rPr>
      </w:pPr>
    </w:p>
    <w:p w:rsidR="00617B8D" w:rsidRPr="00E036D8" w:rsidRDefault="00617B8D" w:rsidP="005E173A">
      <w:pPr>
        <w:pStyle w:val="ListParagraph"/>
        <w:ind w:left="1080"/>
        <w:jc w:val="both"/>
        <w:rPr>
          <w:rFonts w:ascii="Century Gothic" w:hAnsi="Century Gothic"/>
          <w:b/>
          <w:color w:val="000000" w:themeColor="text1"/>
          <w:sz w:val="20"/>
          <w:szCs w:val="20"/>
        </w:rPr>
      </w:pPr>
      <w:r w:rsidRPr="00E036D8">
        <w:rPr>
          <w:rFonts w:ascii="Century Gothic" w:hAnsi="Century Gothic"/>
          <w:color w:val="000000" w:themeColor="text1"/>
          <w:sz w:val="20"/>
          <w:szCs w:val="20"/>
        </w:rPr>
        <w:t>There are very specific principles to be applied in the selection of this data.  Selection of this data will be guided by the Project Facilitator</w:t>
      </w:r>
      <w:r w:rsidR="005E173A" w:rsidRPr="00E036D8">
        <w:rPr>
          <w:rFonts w:ascii="Century Gothic" w:hAnsi="Century Gothic"/>
          <w:color w:val="000000" w:themeColor="text1"/>
          <w:sz w:val="20"/>
          <w:szCs w:val="20"/>
        </w:rPr>
        <w:t>.</w:t>
      </w:r>
      <w:r w:rsidRPr="00E036D8">
        <w:rPr>
          <w:rFonts w:ascii="Century Gothic" w:hAnsi="Century Gothic"/>
          <w:color w:val="000000" w:themeColor="text1"/>
          <w:sz w:val="20"/>
          <w:szCs w:val="20"/>
        </w:rPr>
        <w:t xml:space="preserve"> </w:t>
      </w:r>
    </w:p>
    <w:p w:rsidR="00617B8D" w:rsidRPr="00E036D8" w:rsidRDefault="00617B8D" w:rsidP="00617B8D">
      <w:pPr>
        <w:pStyle w:val="ListParagraph"/>
        <w:rPr>
          <w:rFonts w:ascii="Century Gothic" w:hAnsi="Century Gothic"/>
          <w:b/>
          <w:color w:val="000000" w:themeColor="text1"/>
          <w:sz w:val="20"/>
          <w:szCs w:val="20"/>
        </w:rPr>
      </w:pPr>
    </w:p>
    <w:p w:rsidR="005E173A" w:rsidRPr="00E036D8" w:rsidRDefault="00617B8D" w:rsidP="00E036D8">
      <w:pPr>
        <w:pStyle w:val="Heading2"/>
        <w:numPr>
          <w:ilvl w:val="1"/>
          <w:numId w:val="40"/>
        </w:numPr>
        <w:rPr>
          <w:rFonts w:ascii="Century Gothic" w:hAnsi="Century Gothic"/>
          <w:b w:val="0"/>
          <w:color w:val="000000" w:themeColor="text1"/>
          <w:sz w:val="20"/>
          <w:szCs w:val="20"/>
        </w:rPr>
      </w:pPr>
      <w:bookmarkStart w:id="13" w:name="_Toc384906631"/>
      <w:r w:rsidRPr="00E036D8">
        <w:rPr>
          <w:rFonts w:ascii="Century Gothic" w:hAnsi="Century Gothic"/>
          <w:color w:val="000000" w:themeColor="text1"/>
          <w:sz w:val="20"/>
          <w:szCs w:val="20"/>
        </w:rPr>
        <w:t>Fully equipped</w:t>
      </w:r>
      <w:bookmarkEnd w:id="13"/>
    </w:p>
    <w:p w:rsidR="00617B8D" w:rsidRPr="00E036D8" w:rsidRDefault="00617B8D" w:rsidP="005E173A">
      <w:pPr>
        <w:pStyle w:val="ListParagraph"/>
        <w:ind w:left="1080"/>
        <w:jc w:val="both"/>
        <w:rPr>
          <w:rFonts w:ascii="Century Gothic" w:hAnsi="Century Gothic"/>
          <w:b/>
          <w:color w:val="000000" w:themeColor="text1"/>
          <w:sz w:val="20"/>
          <w:szCs w:val="20"/>
        </w:rPr>
      </w:pPr>
      <w:r w:rsidRPr="00E036D8">
        <w:rPr>
          <w:rFonts w:ascii="Century Gothic" w:hAnsi="Century Gothic"/>
          <w:color w:val="000000" w:themeColor="text1"/>
          <w:sz w:val="20"/>
          <w:szCs w:val="20"/>
        </w:rPr>
        <w:t xml:space="preserve">The laboratory is situated in room with </w:t>
      </w:r>
      <w:r w:rsidR="00041497" w:rsidRPr="00E036D8">
        <w:rPr>
          <w:rFonts w:ascii="Century Gothic" w:hAnsi="Century Gothic"/>
          <w:color w:val="000000" w:themeColor="text1"/>
          <w:sz w:val="20"/>
          <w:szCs w:val="20"/>
        </w:rPr>
        <w:t xml:space="preserve">sufficient </w:t>
      </w:r>
      <w:r w:rsidRPr="00E036D8">
        <w:rPr>
          <w:rFonts w:ascii="Century Gothic" w:hAnsi="Century Gothic"/>
          <w:color w:val="000000" w:themeColor="text1"/>
          <w:sz w:val="20"/>
          <w:szCs w:val="20"/>
        </w:rPr>
        <w:t xml:space="preserve">workstations, a server, backup </w:t>
      </w:r>
      <w:proofErr w:type="gramStart"/>
      <w:r w:rsidRPr="00E036D8">
        <w:rPr>
          <w:rFonts w:ascii="Century Gothic" w:hAnsi="Century Gothic"/>
          <w:color w:val="000000" w:themeColor="text1"/>
          <w:sz w:val="20"/>
          <w:szCs w:val="20"/>
        </w:rPr>
        <w:t>device  (</w:t>
      </w:r>
      <w:proofErr w:type="gramEnd"/>
      <w:r w:rsidRPr="00E036D8">
        <w:rPr>
          <w:rFonts w:ascii="Century Gothic" w:hAnsi="Century Gothic"/>
          <w:color w:val="000000" w:themeColor="text1"/>
          <w:sz w:val="20"/>
          <w:szCs w:val="20"/>
        </w:rPr>
        <w:t>to permit rapid roll</w:t>
      </w:r>
      <w:r w:rsidR="00041497" w:rsidRPr="00E036D8">
        <w:rPr>
          <w:rFonts w:ascii="Century Gothic" w:hAnsi="Century Gothic"/>
          <w:color w:val="000000" w:themeColor="text1"/>
          <w:sz w:val="20"/>
          <w:szCs w:val="20"/>
        </w:rPr>
        <w:t>-</w:t>
      </w:r>
      <w:r w:rsidRPr="00E036D8">
        <w:rPr>
          <w:rFonts w:ascii="Century Gothic" w:hAnsi="Century Gothic"/>
          <w:color w:val="000000" w:themeColor="text1"/>
          <w:sz w:val="20"/>
          <w:szCs w:val="20"/>
        </w:rPr>
        <w:t>back to previous test states), data projector, flip chart, white board, etc.</w:t>
      </w:r>
    </w:p>
    <w:p w:rsidR="00617B8D" w:rsidRPr="00E036D8" w:rsidRDefault="00617B8D" w:rsidP="00617B8D">
      <w:pPr>
        <w:pStyle w:val="ListParagraph"/>
        <w:rPr>
          <w:rFonts w:ascii="Century Gothic" w:hAnsi="Century Gothic"/>
          <w:b/>
          <w:color w:val="000000" w:themeColor="text1"/>
          <w:sz w:val="20"/>
          <w:szCs w:val="20"/>
        </w:rPr>
      </w:pPr>
    </w:p>
    <w:p w:rsidR="005E173A" w:rsidRPr="00E036D8" w:rsidRDefault="00617B8D" w:rsidP="00E036D8">
      <w:pPr>
        <w:pStyle w:val="Heading2"/>
        <w:numPr>
          <w:ilvl w:val="1"/>
          <w:numId w:val="40"/>
        </w:numPr>
        <w:rPr>
          <w:rFonts w:ascii="Century Gothic" w:hAnsi="Century Gothic"/>
          <w:b w:val="0"/>
          <w:color w:val="000000" w:themeColor="text1"/>
          <w:sz w:val="20"/>
          <w:szCs w:val="20"/>
        </w:rPr>
      </w:pPr>
      <w:bookmarkStart w:id="14" w:name="_Toc384906632"/>
      <w:r w:rsidRPr="00E036D8">
        <w:rPr>
          <w:rFonts w:ascii="Century Gothic" w:hAnsi="Century Gothic"/>
          <w:color w:val="000000" w:themeColor="text1"/>
          <w:sz w:val="20"/>
          <w:szCs w:val="20"/>
        </w:rPr>
        <w:t>Life of project</w:t>
      </w:r>
      <w:bookmarkEnd w:id="14"/>
    </w:p>
    <w:p w:rsidR="00617B8D" w:rsidRPr="00E036D8" w:rsidRDefault="00617B8D" w:rsidP="005E173A">
      <w:pPr>
        <w:pStyle w:val="ListParagraph"/>
        <w:ind w:left="1080"/>
        <w:jc w:val="both"/>
        <w:rPr>
          <w:rFonts w:ascii="Century Gothic" w:hAnsi="Century Gothic"/>
          <w:b/>
          <w:color w:val="000000" w:themeColor="text1"/>
          <w:sz w:val="20"/>
          <w:szCs w:val="20"/>
        </w:rPr>
      </w:pPr>
      <w:r w:rsidRPr="00E036D8">
        <w:rPr>
          <w:rFonts w:ascii="Century Gothic" w:hAnsi="Century Gothic"/>
          <w:color w:val="000000" w:themeColor="text1"/>
          <w:sz w:val="20"/>
          <w:szCs w:val="20"/>
        </w:rPr>
        <w:t xml:space="preserve">The laboratory is established at the very start of the project and runs until the </w:t>
      </w:r>
      <w:r w:rsidR="005E173A" w:rsidRPr="00E036D8">
        <w:rPr>
          <w:rFonts w:ascii="Century Gothic" w:hAnsi="Century Gothic"/>
          <w:color w:val="000000" w:themeColor="text1"/>
          <w:sz w:val="20"/>
          <w:szCs w:val="20"/>
        </w:rPr>
        <w:t>D</w:t>
      </w:r>
      <w:r w:rsidRPr="00E036D8">
        <w:rPr>
          <w:rFonts w:ascii="Century Gothic" w:hAnsi="Century Gothic"/>
          <w:color w:val="000000" w:themeColor="text1"/>
          <w:sz w:val="20"/>
          <w:szCs w:val="20"/>
        </w:rPr>
        <w:t xml:space="preserve">ata </w:t>
      </w:r>
      <w:r w:rsidR="005E173A" w:rsidRPr="00E036D8">
        <w:rPr>
          <w:rFonts w:ascii="Century Gothic" w:hAnsi="Century Gothic"/>
          <w:color w:val="000000" w:themeColor="text1"/>
          <w:sz w:val="20"/>
          <w:szCs w:val="20"/>
        </w:rPr>
        <w:t>W</w:t>
      </w:r>
      <w:r w:rsidRPr="00E036D8">
        <w:rPr>
          <w:rFonts w:ascii="Century Gothic" w:hAnsi="Century Gothic"/>
          <w:color w:val="000000" w:themeColor="text1"/>
          <w:sz w:val="20"/>
          <w:szCs w:val="20"/>
        </w:rPr>
        <w:t xml:space="preserve">arehouse and </w:t>
      </w:r>
      <w:r w:rsidR="005E173A" w:rsidRPr="00E036D8">
        <w:rPr>
          <w:rFonts w:ascii="Century Gothic" w:hAnsi="Century Gothic"/>
          <w:color w:val="000000" w:themeColor="text1"/>
          <w:sz w:val="20"/>
          <w:szCs w:val="20"/>
        </w:rPr>
        <w:t>B</w:t>
      </w:r>
      <w:r w:rsidRPr="00E036D8">
        <w:rPr>
          <w:rFonts w:ascii="Century Gothic" w:hAnsi="Century Gothic"/>
          <w:color w:val="000000" w:themeColor="text1"/>
          <w:sz w:val="20"/>
          <w:szCs w:val="20"/>
        </w:rPr>
        <w:t xml:space="preserve">usiness </w:t>
      </w:r>
      <w:r w:rsidR="005E173A" w:rsidRPr="00E036D8">
        <w:rPr>
          <w:rFonts w:ascii="Century Gothic" w:hAnsi="Century Gothic"/>
          <w:color w:val="000000" w:themeColor="text1"/>
          <w:sz w:val="20"/>
          <w:szCs w:val="20"/>
        </w:rPr>
        <w:t>I</w:t>
      </w:r>
      <w:r w:rsidRPr="00E036D8">
        <w:rPr>
          <w:rFonts w:ascii="Century Gothic" w:hAnsi="Century Gothic"/>
          <w:color w:val="000000" w:themeColor="text1"/>
          <w:sz w:val="20"/>
          <w:szCs w:val="20"/>
        </w:rPr>
        <w:t>ntelligence environment are fully operational and the system has been fully commissioned.</w:t>
      </w:r>
    </w:p>
    <w:p w:rsidR="00617B8D" w:rsidRPr="00E036D8" w:rsidRDefault="00617B8D" w:rsidP="00617B8D">
      <w:pPr>
        <w:pStyle w:val="ListParagraph"/>
        <w:rPr>
          <w:rFonts w:ascii="Century Gothic" w:hAnsi="Century Gothic"/>
          <w:b/>
          <w:color w:val="000000" w:themeColor="text1"/>
          <w:sz w:val="20"/>
          <w:szCs w:val="20"/>
        </w:rPr>
      </w:pPr>
    </w:p>
    <w:p w:rsidR="005E173A" w:rsidRPr="00E036D8" w:rsidRDefault="00617B8D" w:rsidP="00E036D8">
      <w:pPr>
        <w:pStyle w:val="Heading2"/>
        <w:numPr>
          <w:ilvl w:val="1"/>
          <w:numId w:val="40"/>
        </w:numPr>
        <w:rPr>
          <w:rFonts w:ascii="Century Gothic" w:hAnsi="Century Gothic"/>
          <w:b w:val="0"/>
          <w:color w:val="000000" w:themeColor="text1"/>
          <w:sz w:val="20"/>
          <w:szCs w:val="20"/>
        </w:rPr>
      </w:pPr>
      <w:bookmarkStart w:id="15" w:name="_Toc384906633"/>
      <w:r w:rsidRPr="00E036D8">
        <w:rPr>
          <w:rFonts w:ascii="Century Gothic" w:hAnsi="Century Gothic"/>
          <w:color w:val="000000" w:themeColor="text1"/>
          <w:sz w:val="20"/>
          <w:szCs w:val="20"/>
        </w:rPr>
        <w:t>Accurately model the real world</w:t>
      </w:r>
      <w:bookmarkEnd w:id="15"/>
    </w:p>
    <w:p w:rsidR="005E173A" w:rsidRPr="00E036D8" w:rsidRDefault="00617B8D" w:rsidP="005E173A">
      <w:pPr>
        <w:pStyle w:val="ListParagraph"/>
        <w:ind w:left="108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All configuration settings are tested in the laboratory until they accurately model the precise desired operation of the business and all required customization and custom development has been comprehensively and rigorously tested and accepted.</w:t>
      </w:r>
    </w:p>
    <w:p w:rsidR="005E173A" w:rsidRPr="00E036D8" w:rsidRDefault="005E173A" w:rsidP="005E173A">
      <w:pPr>
        <w:pStyle w:val="ListParagraph"/>
        <w:ind w:left="1080"/>
        <w:jc w:val="both"/>
        <w:rPr>
          <w:rFonts w:ascii="Century Gothic" w:hAnsi="Century Gothic"/>
          <w:color w:val="000000" w:themeColor="text1"/>
          <w:sz w:val="20"/>
          <w:szCs w:val="20"/>
        </w:rPr>
      </w:pPr>
    </w:p>
    <w:p w:rsidR="00617B8D" w:rsidRPr="00E036D8" w:rsidRDefault="00617B8D" w:rsidP="005E173A">
      <w:pPr>
        <w:pStyle w:val="ListParagraph"/>
        <w:ind w:left="1080"/>
        <w:jc w:val="both"/>
        <w:rPr>
          <w:rFonts w:ascii="Century Gothic" w:hAnsi="Century Gothic"/>
          <w:b/>
          <w:color w:val="000000" w:themeColor="text1"/>
          <w:sz w:val="20"/>
          <w:szCs w:val="20"/>
        </w:rPr>
      </w:pPr>
      <w:r w:rsidRPr="00E036D8">
        <w:rPr>
          <w:rFonts w:ascii="Century Gothic" w:hAnsi="Century Gothic"/>
          <w:color w:val="000000" w:themeColor="text1"/>
          <w:sz w:val="20"/>
          <w:szCs w:val="20"/>
        </w:rPr>
        <w:t>Executives and managers must be able to undertake structured facilitated walkthroughs of the laboratory configuration and see their business at all times – if it does not make sense to the executives and / or managers the process stops until the configuration has been modified so that it does make sense to them.</w:t>
      </w:r>
    </w:p>
    <w:p w:rsidR="00617B8D" w:rsidRPr="00E036D8" w:rsidRDefault="00617B8D" w:rsidP="00617B8D">
      <w:pPr>
        <w:pStyle w:val="ListParagraph"/>
        <w:rPr>
          <w:rFonts w:ascii="Century Gothic" w:hAnsi="Century Gothic"/>
          <w:b/>
          <w:color w:val="000000" w:themeColor="text1"/>
          <w:sz w:val="20"/>
          <w:szCs w:val="20"/>
        </w:rPr>
      </w:pPr>
    </w:p>
    <w:p w:rsidR="005E173A" w:rsidRPr="00E036D8" w:rsidRDefault="00617B8D" w:rsidP="00E036D8">
      <w:pPr>
        <w:pStyle w:val="Heading2"/>
        <w:numPr>
          <w:ilvl w:val="1"/>
          <w:numId w:val="40"/>
        </w:numPr>
        <w:rPr>
          <w:rFonts w:ascii="Century Gothic" w:hAnsi="Century Gothic"/>
          <w:b w:val="0"/>
          <w:color w:val="000000" w:themeColor="text1"/>
          <w:sz w:val="20"/>
          <w:szCs w:val="20"/>
        </w:rPr>
      </w:pPr>
      <w:bookmarkStart w:id="16" w:name="_Toc384906634"/>
      <w:r w:rsidRPr="00E036D8">
        <w:rPr>
          <w:rFonts w:ascii="Century Gothic" w:hAnsi="Century Gothic"/>
          <w:color w:val="000000" w:themeColor="text1"/>
          <w:sz w:val="20"/>
          <w:szCs w:val="20"/>
        </w:rPr>
        <w:lastRenderedPageBreak/>
        <w:t>Break it till it breaks no more</w:t>
      </w:r>
      <w:bookmarkEnd w:id="16"/>
    </w:p>
    <w:p w:rsidR="00617B8D" w:rsidRPr="00E036D8" w:rsidRDefault="00617B8D" w:rsidP="005E173A">
      <w:pPr>
        <w:pStyle w:val="ListParagraph"/>
        <w:ind w:left="1080"/>
        <w:jc w:val="both"/>
        <w:rPr>
          <w:rFonts w:ascii="Century Gothic" w:hAnsi="Century Gothic"/>
          <w:b/>
          <w:color w:val="000000" w:themeColor="text1"/>
          <w:sz w:val="20"/>
          <w:szCs w:val="20"/>
        </w:rPr>
      </w:pPr>
      <w:r w:rsidRPr="00E036D8">
        <w:rPr>
          <w:rFonts w:ascii="Century Gothic" w:hAnsi="Century Gothic"/>
          <w:color w:val="000000" w:themeColor="text1"/>
          <w:sz w:val="20"/>
          <w:szCs w:val="20"/>
        </w:rPr>
        <w:t xml:space="preserve">The primary </w:t>
      </w:r>
      <w:r w:rsidR="005E173A" w:rsidRPr="00E036D8">
        <w:rPr>
          <w:rFonts w:ascii="Century Gothic" w:hAnsi="Century Gothic"/>
          <w:color w:val="000000" w:themeColor="text1"/>
          <w:sz w:val="20"/>
          <w:szCs w:val="20"/>
        </w:rPr>
        <w:t xml:space="preserve">initial </w:t>
      </w:r>
      <w:r w:rsidRPr="00E036D8">
        <w:rPr>
          <w:rFonts w:ascii="Century Gothic" w:hAnsi="Century Gothic"/>
          <w:color w:val="000000" w:themeColor="text1"/>
          <w:sz w:val="20"/>
          <w:szCs w:val="20"/>
        </w:rPr>
        <w:t xml:space="preserve">goal of the laboratory is to break the configuration and once it cannot be broken to optimize it, document it, develop training material and computer based training material (CBT) in it, use it as a training environment, use it for the testing of reports and establish the </w:t>
      </w:r>
      <w:r w:rsidR="005E173A" w:rsidRPr="00E036D8">
        <w:rPr>
          <w:rFonts w:ascii="Century Gothic" w:hAnsi="Century Gothic"/>
          <w:color w:val="000000" w:themeColor="text1"/>
          <w:sz w:val="20"/>
          <w:szCs w:val="20"/>
        </w:rPr>
        <w:t>D</w:t>
      </w:r>
      <w:r w:rsidRPr="00E036D8">
        <w:rPr>
          <w:rFonts w:ascii="Century Gothic" w:hAnsi="Century Gothic"/>
          <w:color w:val="000000" w:themeColor="text1"/>
          <w:sz w:val="20"/>
          <w:szCs w:val="20"/>
        </w:rPr>
        <w:t xml:space="preserve">ata </w:t>
      </w:r>
      <w:r w:rsidR="005E173A" w:rsidRPr="00E036D8">
        <w:rPr>
          <w:rFonts w:ascii="Century Gothic" w:hAnsi="Century Gothic"/>
          <w:color w:val="000000" w:themeColor="text1"/>
          <w:sz w:val="20"/>
          <w:szCs w:val="20"/>
        </w:rPr>
        <w:t>W</w:t>
      </w:r>
      <w:r w:rsidRPr="00E036D8">
        <w:rPr>
          <w:rFonts w:ascii="Century Gothic" w:hAnsi="Century Gothic"/>
          <w:color w:val="000000" w:themeColor="text1"/>
          <w:sz w:val="20"/>
          <w:szCs w:val="20"/>
        </w:rPr>
        <w:t>arehouse operating against it.</w:t>
      </w:r>
    </w:p>
    <w:p w:rsidR="00617B8D" w:rsidRPr="00E036D8" w:rsidRDefault="00617B8D" w:rsidP="00617B8D">
      <w:pPr>
        <w:pStyle w:val="ListParagraph"/>
        <w:rPr>
          <w:rFonts w:ascii="Century Gothic" w:hAnsi="Century Gothic"/>
          <w:b/>
          <w:color w:val="000000" w:themeColor="text1"/>
          <w:sz w:val="20"/>
          <w:szCs w:val="20"/>
        </w:rPr>
      </w:pPr>
    </w:p>
    <w:p w:rsidR="005E173A" w:rsidRPr="00E036D8" w:rsidRDefault="00617B8D" w:rsidP="00E036D8">
      <w:pPr>
        <w:pStyle w:val="Heading2"/>
        <w:numPr>
          <w:ilvl w:val="1"/>
          <w:numId w:val="40"/>
        </w:numPr>
        <w:rPr>
          <w:rFonts w:ascii="Century Gothic" w:hAnsi="Century Gothic"/>
          <w:b w:val="0"/>
          <w:color w:val="000000" w:themeColor="text1"/>
          <w:sz w:val="20"/>
          <w:szCs w:val="20"/>
        </w:rPr>
      </w:pPr>
      <w:bookmarkStart w:id="17" w:name="_Toc384906635"/>
      <w:r w:rsidRPr="00E036D8">
        <w:rPr>
          <w:rFonts w:ascii="Century Gothic" w:hAnsi="Century Gothic"/>
          <w:color w:val="000000" w:themeColor="text1"/>
          <w:sz w:val="20"/>
          <w:szCs w:val="20"/>
        </w:rPr>
        <w:t>B</w:t>
      </w:r>
      <w:r w:rsidR="005E173A" w:rsidRPr="00E036D8">
        <w:rPr>
          <w:rFonts w:ascii="Century Gothic" w:hAnsi="Century Gothic"/>
          <w:color w:val="000000" w:themeColor="text1"/>
          <w:sz w:val="20"/>
          <w:szCs w:val="20"/>
        </w:rPr>
        <w:t>usiness Intelligence</w:t>
      </w:r>
      <w:r w:rsidRPr="00E036D8">
        <w:rPr>
          <w:rFonts w:ascii="Century Gothic" w:hAnsi="Century Gothic"/>
          <w:color w:val="000000" w:themeColor="text1"/>
          <w:sz w:val="20"/>
          <w:szCs w:val="20"/>
        </w:rPr>
        <w:t xml:space="preserve"> Development</w:t>
      </w:r>
      <w:bookmarkEnd w:id="17"/>
    </w:p>
    <w:p w:rsidR="00617B8D" w:rsidRPr="00E036D8" w:rsidRDefault="00617B8D" w:rsidP="005E173A">
      <w:pPr>
        <w:pStyle w:val="ListParagraph"/>
        <w:ind w:left="1080"/>
        <w:jc w:val="both"/>
        <w:rPr>
          <w:rFonts w:ascii="Century Gothic" w:hAnsi="Century Gothic"/>
          <w:b/>
          <w:color w:val="000000" w:themeColor="text1"/>
          <w:sz w:val="20"/>
          <w:szCs w:val="20"/>
        </w:rPr>
      </w:pPr>
      <w:r w:rsidRPr="00E036D8">
        <w:rPr>
          <w:rFonts w:ascii="Century Gothic" w:hAnsi="Century Gothic"/>
          <w:color w:val="000000" w:themeColor="text1"/>
          <w:sz w:val="20"/>
          <w:szCs w:val="20"/>
        </w:rPr>
        <w:t xml:space="preserve">A full set of management reports, dashboards, </w:t>
      </w:r>
      <w:proofErr w:type="spellStart"/>
      <w:r w:rsidRPr="00E036D8">
        <w:rPr>
          <w:rFonts w:ascii="Century Gothic" w:hAnsi="Century Gothic"/>
          <w:color w:val="000000" w:themeColor="text1"/>
          <w:sz w:val="20"/>
          <w:szCs w:val="20"/>
        </w:rPr>
        <w:t>etc</w:t>
      </w:r>
      <w:proofErr w:type="spellEnd"/>
      <w:r w:rsidRPr="00E036D8">
        <w:rPr>
          <w:rFonts w:ascii="Century Gothic" w:hAnsi="Century Gothic"/>
          <w:color w:val="000000" w:themeColor="text1"/>
          <w:sz w:val="20"/>
          <w:szCs w:val="20"/>
        </w:rPr>
        <w:t xml:space="preserve"> are to be developed and tested in the laboratory BEFORE production operation commences.</w:t>
      </w:r>
    </w:p>
    <w:p w:rsidR="00617B8D" w:rsidRPr="00E036D8" w:rsidRDefault="00617B8D" w:rsidP="00617B8D">
      <w:pPr>
        <w:pStyle w:val="ListParagraph"/>
        <w:rPr>
          <w:rFonts w:ascii="Century Gothic" w:hAnsi="Century Gothic"/>
          <w:b/>
          <w:color w:val="000000" w:themeColor="text1"/>
          <w:sz w:val="20"/>
          <w:szCs w:val="20"/>
        </w:rPr>
      </w:pPr>
    </w:p>
    <w:p w:rsidR="005E173A" w:rsidRPr="00E036D8" w:rsidRDefault="00617B8D" w:rsidP="00E036D8">
      <w:pPr>
        <w:pStyle w:val="Heading2"/>
        <w:numPr>
          <w:ilvl w:val="1"/>
          <w:numId w:val="40"/>
        </w:numPr>
        <w:rPr>
          <w:rFonts w:ascii="Century Gothic" w:hAnsi="Century Gothic"/>
          <w:b w:val="0"/>
          <w:color w:val="000000" w:themeColor="text1"/>
          <w:sz w:val="20"/>
          <w:szCs w:val="20"/>
        </w:rPr>
      </w:pPr>
      <w:bookmarkStart w:id="18" w:name="_Toc384906636"/>
      <w:r w:rsidRPr="00E036D8">
        <w:rPr>
          <w:rFonts w:ascii="Century Gothic" w:hAnsi="Century Gothic"/>
          <w:color w:val="000000" w:themeColor="text1"/>
          <w:sz w:val="20"/>
          <w:szCs w:val="20"/>
        </w:rPr>
        <w:t>Standards, Policies and Procedures</w:t>
      </w:r>
      <w:bookmarkEnd w:id="18"/>
    </w:p>
    <w:p w:rsidR="00617B8D" w:rsidRPr="00E036D8" w:rsidRDefault="00617B8D" w:rsidP="005E173A">
      <w:pPr>
        <w:pStyle w:val="ListParagraph"/>
        <w:ind w:left="1080"/>
        <w:jc w:val="both"/>
        <w:rPr>
          <w:rFonts w:ascii="Century Gothic" w:hAnsi="Century Gothic"/>
          <w:b/>
          <w:color w:val="000000" w:themeColor="text1"/>
          <w:sz w:val="20"/>
          <w:szCs w:val="20"/>
        </w:rPr>
      </w:pPr>
      <w:r w:rsidRPr="00E036D8">
        <w:rPr>
          <w:rFonts w:ascii="Century Gothic" w:hAnsi="Century Gothic"/>
          <w:color w:val="000000" w:themeColor="text1"/>
          <w:sz w:val="20"/>
          <w:szCs w:val="20"/>
        </w:rPr>
        <w:t>A full set of operational standards, policies and procedures must be developed during the project and embedded in the training given in the laboratory and thereafter.</w:t>
      </w:r>
    </w:p>
    <w:p w:rsidR="00617B8D" w:rsidRPr="00E036D8" w:rsidRDefault="00617B8D" w:rsidP="00617B8D">
      <w:pPr>
        <w:pStyle w:val="ListParagraph"/>
        <w:rPr>
          <w:rFonts w:ascii="Century Gothic" w:hAnsi="Century Gothic"/>
          <w:b/>
          <w:color w:val="000000" w:themeColor="text1"/>
          <w:sz w:val="20"/>
          <w:szCs w:val="20"/>
        </w:rPr>
      </w:pPr>
    </w:p>
    <w:p w:rsidR="005E173A" w:rsidRPr="00E036D8" w:rsidRDefault="00617B8D" w:rsidP="00E036D8">
      <w:pPr>
        <w:pStyle w:val="Heading2"/>
        <w:numPr>
          <w:ilvl w:val="1"/>
          <w:numId w:val="40"/>
        </w:numPr>
        <w:rPr>
          <w:rFonts w:ascii="Century Gothic" w:hAnsi="Century Gothic"/>
          <w:b w:val="0"/>
          <w:color w:val="000000" w:themeColor="text1"/>
          <w:sz w:val="20"/>
          <w:szCs w:val="20"/>
        </w:rPr>
      </w:pPr>
      <w:bookmarkStart w:id="19" w:name="_Toc384906637"/>
      <w:r w:rsidRPr="00E036D8">
        <w:rPr>
          <w:rFonts w:ascii="Century Gothic" w:hAnsi="Century Gothic"/>
          <w:color w:val="000000" w:themeColor="text1"/>
          <w:sz w:val="20"/>
          <w:szCs w:val="20"/>
        </w:rPr>
        <w:t>Computer Based Training Material</w:t>
      </w:r>
      <w:bookmarkEnd w:id="19"/>
    </w:p>
    <w:p w:rsidR="00617B8D" w:rsidRPr="00E036D8" w:rsidRDefault="00617B8D" w:rsidP="005E173A">
      <w:pPr>
        <w:pStyle w:val="ListParagraph"/>
        <w:ind w:left="1080"/>
        <w:jc w:val="both"/>
        <w:rPr>
          <w:rFonts w:ascii="Century Gothic" w:hAnsi="Century Gothic"/>
          <w:b/>
          <w:color w:val="000000" w:themeColor="text1"/>
          <w:sz w:val="20"/>
          <w:szCs w:val="20"/>
        </w:rPr>
      </w:pPr>
      <w:r w:rsidRPr="00E036D8">
        <w:rPr>
          <w:rFonts w:ascii="Century Gothic" w:hAnsi="Century Gothic"/>
          <w:color w:val="000000" w:themeColor="text1"/>
          <w:sz w:val="20"/>
          <w:szCs w:val="20"/>
        </w:rPr>
        <w:t>A full set of Computer Based Training material with regard to standard operating practices for all primary areas of business operation that uses the software must be developed in the laboratory and deployed as part of the final deliverable.</w:t>
      </w:r>
    </w:p>
    <w:p w:rsidR="00617B8D" w:rsidRPr="00E036D8" w:rsidRDefault="00617B8D" w:rsidP="00617B8D">
      <w:pPr>
        <w:pStyle w:val="ListParagraph"/>
        <w:rPr>
          <w:rFonts w:ascii="Century Gothic" w:hAnsi="Century Gothic"/>
          <w:b/>
          <w:color w:val="000000" w:themeColor="text1"/>
          <w:sz w:val="20"/>
          <w:szCs w:val="20"/>
        </w:rPr>
      </w:pPr>
    </w:p>
    <w:p w:rsidR="005E173A" w:rsidRPr="00E036D8" w:rsidRDefault="00617B8D" w:rsidP="00E036D8">
      <w:pPr>
        <w:pStyle w:val="Heading2"/>
        <w:numPr>
          <w:ilvl w:val="1"/>
          <w:numId w:val="40"/>
        </w:numPr>
        <w:rPr>
          <w:rFonts w:ascii="Century Gothic" w:hAnsi="Century Gothic"/>
          <w:b w:val="0"/>
          <w:color w:val="000000" w:themeColor="text1"/>
          <w:sz w:val="20"/>
          <w:szCs w:val="20"/>
        </w:rPr>
      </w:pPr>
      <w:bookmarkStart w:id="20" w:name="_Toc384906638"/>
      <w:r w:rsidRPr="00E036D8">
        <w:rPr>
          <w:rFonts w:ascii="Century Gothic" w:hAnsi="Century Gothic"/>
          <w:color w:val="000000" w:themeColor="text1"/>
          <w:sz w:val="20"/>
          <w:szCs w:val="20"/>
        </w:rPr>
        <w:t>Basis of go-live certificat</w:t>
      </w:r>
      <w:r w:rsidR="005E173A" w:rsidRPr="00E036D8">
        <w:rPr>
          <w:rFonts w:ascii="Century Gothic" w:hAnsi="Century Gothic"/>
          <w:color w:val="000000" w:themeColor="text1"/>
          <w:sz w:val="20"/>
          <w:szCs w:val="20"/>
        </w:rPr>
        <w:t>e</w:t>
      </w:r>
      <w:bookmarkEnd w:id="20"/>
    </w:p>
    <w:p w:rsidR="005E173A" w:rsidRPr="00E036D8" w:rsidRDefault="00617B8D" w:rsidP="005E173A">
      <w:pPr>
        <w:pStyle w:val="ListParagraph"/>
        <w:ind w:left="108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The configuration does NOT go-live until it has been comprehensively tested in the laboratory and accepted by all senior project team members.</w:t>
      </w:r>
    </w:p>
    <w:p w:rsidR="005E173A" w:rsidRPr="00E036D8" w:rsidRDefault="005E173A" w:rsidP="005E173A">
      <w:pPr>
        <w:pStyle w:val="ListParagraph"/>
        <w:ind w:left="1080"/>
        <w:jc w:val="both"/>
        <w:rPr>
          <w:rFonts w:ascii="Century Gothic" w:hAnsi="Century Gothic"/>
          <w:color w:val="000000" w:themeColor="text1"/>
          <w:sz w:val="20"/>
          <w:szCs w:val="20"/>
        </w:rPr>
      </w:pPr>
    </w:p>
    <w:p w:rsidR="005E173A" w:rsidRPr="00E036D8" w:rsidRDefault="00617B8D" w:rsidP="005E173A">
      <w:pPr>
        <w:pStyle w:val="ListParagraph"/>
        <w:ind w:left="108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The go-live certificate will be issued at the end of a structured walkthrough of the entire configuration by the entire top management of the project – this walkthrough may take several days and may have to be suspended several times for adjustments.</w:t>
      </w:r>
    </w:p>
    <w:p w:rsidR="005E173A" w:rsidRPr="00E036D8" w:rsidRDefault="005E173A" w:rsidP="005E173A">
      <w:pPr>
        <w:pStyle w:val="ListParagraph"/>
        <w:ind w:left="1080"/>
        <w:jc w:val="both"/>
        <w:rPr>
          <w:rFonts w:ascii="Century Gothic" w:hAnsi="Century Gothic"/>
          <w:color w:val="000000" w:themeColor="text1"/>
          <w:sz w:val="20"/>
          <w:szCs w:val="20"/>
        </w:rPr>
      </w:pPr>
    </w:p>
    <w:p w:rsidR="00617B8D" w:rsidRPr="00E036D8" w:rsidRDefault="00617B8D" w:rsidP="005E173A">
      <w:pPr>
        <w:pStyle w:val="ListParagraph"/>
        <w:ind w:left="1080"/>
        <w:jc w:val="both"/>
        <w:rPr>
          <w:rFonts w:ascii="Century Gothic" w:hAnsi="Century Gothic"/>
          <w:b/>
          <w:color w:val="000000" w:themeColor="text1"/>
          <w:sz w:val="20"/>
          <w:szCs w:val="20"/>
        </w:rPr>
      </w:pPr>
      <w:r w:rsidRPr="00E036D8">
        <w:rPr>
          <w:rFonts w:ascii="Century Gothic" w:hAnsi="Century Gothic"/>
          <w:color w:val="000000" w:themeColor="text1"/>
          <w:sz w:val="20"/>
          <w:szCs w:val="20"/>
        </w:rPr>
        <w:t>If the top team are not satisfied with the results of the walkthrough further walkthroughs, will be held until all members of the top team are willing to accept the configuration.</w:t>
      </w:r>
    </w:p>
    <w:p w:rsidR="00617B8D" w:rsidRPr="00E036D8" w:rsidRDefault="00617B8D" w:rsidP="00617B8D">
      <w:pPr>
        <w:pStyle w:val="ListParagraph"/>
        <w:rPr>
          <w:rFonts w:ascii="Century Gothic" w:hAnsi="Century Gothic"/>
          <w:color w:val="000000" w:themeColor="text1"/>
          <w:sz w:val="20"/>
          <w:szCs w:val="20"/>
        </w:rPr>
      </w:pPr>
    </w:p>
    <w:p w:rsidR="005E173A" w:rsidRPr="00E036D8" w:rsidRDefault="00617B8D" w:rsidP="00E036D8">
      <w:pPr>
        <w:pStyle w:val="Heading2"/>
        <w:numPr>
          <w:ilvl w:val="1"/>
          <w:numId w:val="40"/>
        </w:numPr>
        <w:rPr>
          <w:rFonts w:ascii="Century Gothic" w:hAnsi="Century Gothic"/>
          <w:b w:val="0"/>
          <w:color w:val="000000" w:themeColor="text1"/>
          <w:sz w:val="20"/>
          <w:szCs w:val="20"/>
        </w:rPr>
      </w:pPr>
      <w:bookmarkStart w:id="21" w:name="_Toc384906639"/>
      <w:r w:rsidRPr="00E036D8">
        <w:rPr>
          <w:rFonts w:ascii="Century Gothic" w:hAnsi="Century Gothic"/>
          <w:color w:val="000000" w:themeColor="text1"/>
          <w:sz w:val="20"/>
          <w:szCs w:val="20"/>
        </w:rPr>
        <w:t>Basis of live instance</w:t>
      </w:r>
      <w:bookmarkEnd w:id="21"/>
    </w:p>
    <w:p w:rsidR="005E173A" w:rsidRPr="00E036D8" w:rsidRDefault="00617B8D" w:rsidP="005E173A">
      <w:pPr>
        <w:pStyle w:val="ListParagraph"/>
        <w:ind w:left="108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 xml:space="preserve">The laboratory configuration forms the basis of the live instance of the software – the entire configuration is to be copied onto the production server and </w:t>
      </w:r>
      <w:r w:rsidR="00A768FD" w:rsidRPr="00E036D8">
        <w:rPr>
          <w:rFonts w:ascii="Century Gothic" w:hAnsi="Century Gothic"/>
          <w:color w:val="000000" w:themeColor="text1"/>
          <w:sz w:val="20"/>
          <w:szCs w:val="20"/>
        </w:rPr>
        <w:t xml:space="preserve">all </w:t>
      </w:r>
      <w:r w:rsidRPr="00E036D8">
        <w:rPr>
          <w:rFonts w:ascii="Century Gothic" w:hAnsi="Century Gothic"/>
          <w:color w:val="000000" w:themeColor="text1"/>
          <w:sz w:val="20"/>
          <w:szCs w:val="20"/>
        </w:rPr>
        <w:t xml:space="preserve">transaction data files </w:t>
      </w:r>
      <w:r w:rsidR="00A768FD" w:rsidRPr="00E036D8">
        <w:rPr>
          <w:rFonts w:ascii="Century Gothic" w:hAnsi="Century Gothic"/>
          <w:color w:val="000000" w:themeColor="text1"/>
          <w:sz w:val="20"/>
          <w:szCs w:val="20"/>
        </w:rPr>
        <w:t xml:space="preserve">cleared </w:t>
      </w:r>
      <w:r w:rsidRPr="00E036D8">
        <w:rPr>
          <w:rFonts w:ascii="Century Gothic" w:hAnsi="Century Gothic"/>
          <w:color w:val="000000" w:themeColor="text1"/>
          <w:sz w:val="20"/>
          <w:szCs w:val="20"/>
        </w:rPr>
        <w:t>and all counters</w:t>
      </w:r>
      <w:r w:rsidR="00A768FD" w:rsidRPr="00E036D8">
        <w:rPr>
          <w:rFonts w:ascii="Century Gothic" w:hAnsi="Century Gothic"/>
          <w:color w:val="000000" w:themeColor="text1"/>
          <w:sz w:val="20"/>
          <w:szCs w:val="20"/>
        </w:rPr>
        <w:t xml:space="preserve"> reset</w:t>
      </w:r>
      <w:r w:rsidR="005E173A" w:rsidRPr="00E036D8">
        <w:rPr>
          <w:rFonts w:ascii="Century Gothic" w:hAnsi="Century Gothic"/>
          <w:color w:val="000000" w:themeColor="text1"/>
          <w:sz w:val="20"/>
          <w:szCs w:val="20"/>
        </w:rPr>
        <w:t>.</w:t>
      </w:r>
    </w:p>
    <w:p w:rsidR="005E173A" w:rsidRPr="00E036D8" w:rsidRDefault="005E173A" w:rsidP="005E173A">
      <w:pPr>
        <w:pStyle w:val="ListParagraph"/>
        <w:ind w:left="1080"/>
        <w:jc w:val="both"/>
        <w:rPr>
          <w:rFonts w:ascii="Century Gothic" w:hAnsi="Century Gothic"/>
          <w:color w:val="000000" w:themeColor="text1"/>
          <w:sz w:val="20"/>
          <w:szCs w:val="20"/>
        </w:rPr>
      </w:pPr>
    </w:p>
    <w:p w:rsidR="00617B8D" w:rsidRPr="00E036D8" w:rsidRDefault="00617B8D" w:rsidP="005E173A">
      <w:pPr>
        <w:pStyle w:val="ListParagraph"/>
        <w:ind w:left="1080"/>
        <w:jc w:val="both"/>
        <w:rPr>
          <w:rFonts w:ascii="Century Gothic" w:hAnsi="Century Gothic"/>
          <w:b/>
          <w:color w:val="000000" w:themeColor="text1"/>
          <w:sz w:val="20"/>
          <w:szCs w:val="20"/>
        </w:rPr>
      </w:pPr>
      <w:r w:rsidRPr="00E036D8">
        <w:rPr>
          <w:rFonts w:ascii="Century Gothic" w:hAnsi="Century Gothic"/>
          <w:color w:val="000000" w:themeColor="text1"/>
          <w:sz w:val="20"/>
          <w:szCs w:val="20"/>
        </w:rPr>
        <w:t xml:space="preserve">The final empty configuration will be reviewed and tested during a trial run of the start-up process in the </w:t>
      </w:r>
      <w:r w:rsidR="005E173A" w:rsidRPr="00E036D8">
        <w:rPr>
          <w:rFonts w:ascii="Century Gothic" w:hAnsi="Century Gothic"/>
          <w:color w:val="000000" w:themeColor="text1"/>
          <w:sz w:val="20"/>
          <w:szCs w:val="20"/>
        </w:rPr>
        <w:t>L</w:t>
      </w:r>
      <w:r w:rsidRPr="00E036D8">
        <w:rPr>
          <w:rFonts w:ascii="Century Gothic" w:hAnsi="Century Gothic"/>
          <w:color w:val="000000" w:themeColor="text1"/>
          <w:sz w:val="20"/>
          <w:szCs w:val="20"/>
        </w:rPr>
        <w:t>aboratory.</w:t>
      </w:r>
    </w:p>
    <w:p w:rsidR="00B21E52" w:rsidRPr="00E036D8" w:rsidRDefault="00B21E52" w:rsidP="00B21E52">
      <w:pPr>
        <w:pStyle w:val="ListParagraph"/>
        <w:rPr>
          <w:rFonts w:ascii="Century Gothic" w:hAnsi="Century Gothic"/>
          <w:b/>
          <w:color w:val="000000" w:themeColor="text1"/>
          <w:sz w:val="20"/>
          <w:szCs w:val="20"/>
        </w:rPr>
      </w:pPr>
    </w:p>
    <w:p w:rsidR="005E173A" w:rsidRPr="00E036D8" w:rsidRDefault="005E173A" w:rsidP="00E036D8">
      <w:pPr>
        <w:pStyle w:val="Heading2"/>
        <w:numPr>
          <w:ilvl w:val="1"/>
          <w:numId w:val="40"/>
        </w:numPr>
        <w:rPr>
          <w:rFonts w:ascii="Century Gothic" w:hAnsi="Century Gothic"/>
          <w:b w:val="0"/>
          <w:color w:val="000000" w:themeColor="text1"/>
          <w:sz w:val="20"/>
          <w:szCs w:val="20"/>
        </w:rPr>
      </w:pPr>
      <w:bookmarkStart w:id="22" w:name="_Toc384906640"/>
      <w:r w:rsidRPr="00E036D8">
        <w:rPr>
          <w:rFonts w:ascii="Century Gothic" w:hAnsi="Century Gothic"/>
          <w:color w:val="000000" w:themeColor="text1"/>
          <w:sz w:val="20"/>
          <w:szCs w:val="20"/>
        </w:rPr>
        <w:lastRenderedPageBreak/>
        <w:t>Goal of the Laboratory</w:t>
      </w:r>
      <w:bookmarkEnd w:id="22"/>
    </w:p>
    <w:p w:rsidR="00B21E52" w:rsidRPr="00E036D8" w:rsidRDefault="00617B8D" w:rsidP="005E173A">
      <w:pPr>
        <w:pStyle w:val="ListParagraph"/>
        <w:ind w:left="1080"/>
        <w:jc w:val="both"/>
        <w:rPr>
          <w:rFonts w:ascii="Century Gothic" w:hAnsi="Century Gothic"/>
          <w:b/>
          <w:color w:val="000000" w:themeColor="text1"/>
          <w:sz w:val="20"/>
          <w:szCs w:val="20"/>
        </w:rPr>
      </w:pPr>
      <w:r w:rsidRPr="00E036D8">
        <w:rPr>
          <w:rFonts w:ascii="Century Gothic" w:hAnsi="Century Gothic"/>
          <w:color w:val="000000" w:themeColor="text1"/>
          <w:sz w:val="20"/>
          <w:szCs w:val="20"/>
        </w:rPr>
        <w:t xml:space="preserve">The goal of the </w:t>
      </w:r>
      <w:r w:rsidR="005E173A" w:rsidRPr="00E036D8">
        <w:rPr>
          <w:rFonts w:ascii="Century Gothic" w:hAnsi="Century Gothic"/>
          <w:color w:val="000000" w:themeColor="text1"/>
          <w:sz w:val="20"/>
          <w:szCs w:val="20"/>
        </w:rPr>
        <w:t>L</w:t>
      </w:r>
      <w:r w:rsidRPr="00E036D8">
        <w:rPr>
          <w:rFonts w:ascii="Century Gothic" w:hAnsi="Century Gothic"/>
          <w:color w:val="000000" w:themeColor="text1"/>
          <w:sz w:val="20"/>
          <w:szCs w:val="20"/>
        </w:rPr>
        <w:t xml:space="preserve">aboratory is to ensure that the final live installation is an excellent fit to the business, that all staff </w:t>
      </w:r>
      <w:proofErr w:type="gramStart"/>
      <w:r w:rsidRPr="00E036D8">
        <w:rPr>
          <w:rFonts w:ascii="Century Gothic" w:hAnsi="Century Gothic"/>
          <w:color w:val="000000" w:themeColor="text1"/>
          <w:sz w:val="20"/>
          <w:szCs w:val="20"/>
        </w:rPr>
        <w:t>are</w:t>
      </w:r>
      <w:proofErr w:type="gramEnd"/>
      <w:r w:rsidRPr="00E036D8">
        <w:rPr>
          <w:rFonts w:ascii="Century Gothic" w:hAnsi="Century Gothic"/>
          <w:color w:val="000000" w:themeColor="text1"/>
          <w:sz w:val="20"/>
          <w:szCs w:val="20"/>
        </w:rPr>
        <w:t xml:space="preserve"> properly trained at go-live</w:t>
      </w:r>
      <w:r w:rsidR="005E173A" w:rsidRPr="00E036D8">
        <w:rPr>
          <w:rFonts w:ascii="Century Gothic" w:hAnsi="Century Gothic"/>
          <w:color w:val="000000" w:themeColor="text1"/>
          <w:sz w:val="20"/>
          <w:szCs w:val="20"/>
        </w:rPr>
        <w:t xml:space="preserve">, </w:t>
      </w:r>
      <w:r w:rsidRPr="00E036D8">
        <w:rPr>
          <w:rFonts w:ascii="Century Gothic" w:hAnsi="Century Gothic"/>
          <w:color w:val="000000" w:themeColor="text1"/>
          <w:sz w:val="20"/>
          <w:szCs w:val="20"/>
        </w:rPr>
        <w:t xml:space="preserve">that there are no surprises and </w:t>
      </w:r>
      <w:r w:rsidR="005E173A" w:rsidRPr="00E036D8">
        <w:rPr>
          <w:rFonts w:ascii="Century Gothic" w:hAnsi="Century Gothic"/>
          <w:color w:val="000000" w:themeColor="text1"/>
          <w:sz w:val="20"/>
          <w:szCs w:val="20"/>
        </w:rPr>
        <w:t xml:space="preserve">that there is </w:t>
      </w:r>
      <w:r w:rsidRPr="00E036D8">
        <w:rPr>
          <w:rFonts w:ascii="Century Gothic" w:hAnsi="Century Gothic"/>
          <w:color w:val="000000" w:themeColor="text1"/>
          <w:sz w:val="20"/>
          <w:szCs w:val="20"/>
        </w:rPr>
        <w:t>minimal well managed risk to the business on go-live.</w:t>
      </w:r>
      <w:r w:rsidRPr="00E036D8">
        <w:rPr>
          <w:rFonts w:ascii="Century Gothic" w:hAnsi="Century Gothic"/>
          <w:color w:val="000000" w:themeColor="text1"/>
          <w:sz w:val="20"/>
          <w:szCs w:val="20"/>
        </w:rPr>
        <w:cr/>
      </w:r>
    </w:p>
    <w:p w:rsidR="005E173A" w:rsidRPr="00E036D8" w:rsidRDefault="005E173A" w:rsidP="00E036D8">
      <w:pPr>
        <w:pStyle w:val="Heading2"/>
        <w:numPr>
          <w:ilvl w:val="1"/>
          <w:numId w:val="40"/>
        </w:numPr>
        <w:rPr>
          <w:rFonts w:ascii="Century Gothic" w:hAnsi="Century Gothic"/>
          <w:b w:val="0"/>
          <w:color w:val="000000" w:themeColor="text1"/>
          <w:sz w:val="20"/>
          <w:szCs w:val="20"/>
        </w:rPr>
      </w:pPr>
      <w:bookmarkStart w:id="23" w:name="_Toc384906641"/>
      <w:r w:rsidRPr="00E036D8">
        <w:rPr>
          <w:rFonts w:ascii="Century Gothic" w:hAnsi="Century Gothic"/>
          <w:color w:val="000000" w:themeColor="text1"/>
          <w:sz w:val="20"/>
          <w:szCs w:val="20"/>
        </w:rPr>
        <w:t>Bill of Services</w:t>
      </w:r>
      <w:bookmarkEnd w:id="23"/>
    </w:p>
    <w:p w:rsidR="005E173A" w:rsidRPr="00E036D8" w:rsidRDefault="00617B8D" w:rsidP="005E173A">
      <w:pPr>
        <w:pStyle w:val="ListParagraph"/>
        <w:ind w:left="108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More details of the Laboratory are set out in the Bill of Services</w:t>
      </w:r>
      <w:r w:rsidR="005E173A" w:rsidRPr="00E036D8">
        <w:rPr>
          <w:rFonts w:ascii="Century Gothic" w:hAnsi="Century Gothic"/>
          <w:color w:val="000000" w:themeColor="text1"/>
          <w:sz w:val="20"/>
          <w:szCs w:val="20"/>
        </w:rPr>
        <w:t>.</w:t>
      </w:r>
    </w:p>
    <w:p w:rsidR="005E173A" w:rsidRPr="00E036D8" w:rsidRDefault="005E173A">
      <w:pPr>
        <w:rPr>
          <w:rFonts w:ascii="Century Gothic" w:hAnsi="Century Gothic"/>
          <w:color w:val="000000" w:themeColor="text1"/>
          <w:sz w:val="20"/>
          <w:szCs w:val="20"/>
        </w:rPr>
      </w:pPr>
      <w:r w:rsidRPr="00E036D8">
        <w:rPr>
          <w:rFonts w:ascii="Century Gothic" w:hAnsi="Century Gothic"/>
          <w:color w:val="000000" w:themeColor="text1"/>
          <w:sz w:val="20"/>
          <w:szCs w:val="20"/>
        </w:rPr>
        <w:br w:type="page"/>
      </w:r>
    </w:p>
    <w:p w:rsidR="00617B8D" w:rsidRPr="00E036D8" w:rsidRDefault="00617B8D" w:rsidP="00617B8D">
      <w:pPr>
        <w:pStyle w:val="ListParagraph"/>
        <w:ind w:left="360"/>
        <w:jc w:val="both"/>
        <w:rPr>
          <w:rFonts w:ascii="Century Gothic" w:hAnsi="Century Gothic"/>
          <w:b/>
          <w:color w:val="000000" w:themeColor="text1"/>
          <w:sz w:val="20"/>
          <w:szCs w:val="20"/>
        </w:rPr>
      </w:pPr>
    </w:p>
    <w:p w:rsidR="00B5655B" w:rsidRPr="00E036D8" w:rsidRDefault="00B5655B" w:rsidP="00E036D8">
      <w:pPr>
        <w:pStyle w:val="Heading1"/>
        <w:numPr>
          <w:ilvl w:val="0"/>
          <w:numId w:val="38"/>
        </w:numPr>
        <w:rPr>
          <w:rFonts w:ascii="Century Gothic" w:hAnsi="Century Gothic"/>
          <w:b w:val="0"/>
          <w:color w:val="000000" w:themeColor="text1"/>
          <w:sz w:val="22"/>
          <w:szCs w:val="22"/>
        </w:rPr>
      </w:pPr>
      <w:bookmarkStart w:id="24" w:name="_Toc384906642"/>
      <w:r w:rsidRPr="00E036D8">
        <w:rPr>
          <w:rFonts w:ascii="Century Gothic" w:hAnsi="Century Gothic"/>
          <w:color w:val="000000" w:themeColor="text1"/>
          <w:sz w:val="22"/>
          <w:szCs w:val="22"/>
        </w:rPr>
        <w:t>Laboratory Specification</w:t>
      </w:r>
      <w:bookmarkEnd w:id="24"/>
    </w:p>
    <w:p w:rsidR="00B5655B" w:rsidRPr="00E036D8" w:rsidRDefault="005E173A" w:rsidP="00DD26D9">
      <w:pPr>
        <w:pStyle w:val="ListParagraph"/>
        <w:ind w:left="36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The Laboratory is a well-equipped room with a full installation of all software components in which all aspects of the installation can be effectively tested.</w:t>
      </w:r>
    </w:p>
    <w:p w:rsidR="005E173A" w:rsidRPr="00E036D8" w:rsidRDefault="005E173A" w:rsidP="00DD26D9">
      <w:pPr>
        <w:pStyle w:val="ListParagraph"/>
        <w:ind w:left="360"/>
        <w:jc w:val="both"/>
        <w:rPr>
          <w:rFonts w:ascii="Century Gothic" w:hAnsi="Century Gothic"/>
          <w:color w:val="000000" w:themeColor="text1"/>
          <w:sz w:val="20"/>
          <w:szCs w:val="20"/>
        </w:rPr>
      </w:pPr>
    </w:p>
    <w:p w:rsidR="005E173A" w:rsidRPr="00E036D8" w:rsidRDefault="005E173A" w:rsidP="00DD26D9">
      <w:pPr>
        <w:pStyle w:val="ListParagraph"/>
        <w:ind w:left="36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 xml:space="preserve">The set-up of the Laboratory must be designed in such a way that all realistic scenarios and operational conditions can be simulated.  This may require additional workstations and child Laboratory installations at remote sites in order to fully test the performance of communication, </w:t>
      </w:r>
      <w:proofErr w:type="spellStart"/>
      <w:r w:rsidRPr="00E036D8">
        <w:rPr>
          <w:rFonts w:ascii="Century Gothic" w:hAnsi="Century Gothic"/>
          <w:color w:val="000000" w:themeColor="text1"/>
          <w:sz w:val="20"/>
          <w:szCs w:val="20"/>
        </w:rPr>
        <w:t>etc</w:t>
      </w:r>
      <w:proofErr w:type="spellEnd"/>
      <w:r w:rsidRPr="00E036D8">
        <w:rPr>
          <w:rFonts w:ascii="Century Gothic" w:hAnsi="Century Gothic"/>
          <w:color w:val="000000" w:themeColor="text1"/>
          <w:sz w:val="20"/>
          <w:szCs w:val="20"/>
        </w:rPr>
        <w:t xml:space="preserve"> at practical levels.</w:t>
      </w:r>
    </w:p>
    <w:p w:rsidR="005E173A" w:rsidRPr="00E036D8" w:rsidRDefault="005E173A" w:rsidP="00DD26D9">
      <w:pPr>
        <w:pStyle w:val="ListParagraph"/>
        <w:ind w:left="360"/>
        <w:jc w:val="both"/>
        <w:rPr>
          <w:rFonts w:ascii="Century Gothic" w:hAnsi="Century Gothic"/>
          <w:color w:val="000000" w:themeColor="text1"/>
          <w:sz w:val="20"/>
          <w:szCs w:val="20"/>
        </w:rPr>
      </w:pPr>
    </w:p>
    <w:p w:rsidR="005E173A" w:rsidRPr="00E036D8" w:rsidRDefault="005E173A" w:rsidP="00DD26D9">
      <w:pPr>
        <w:pStyle w:val="ListParagraph"/>
        <w:ind w:left="36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It is important that the workstations, server/s, network operate at peak efficiency so that testing can proceed quickly.  Testing relating to workstation, network and server performance must take place as a distinctly separate activity, maximum performance in the Laboratory is vital in order to ensure that testing proceeds as efficiently as possible and takes as little time of business and contractor personnel.</w:t>
      </w:r>
    </w:p>
    <w:p w:rsidR="005E173A" w:rsidRPr="00E036D8" w:rsidRDefault="005E173A" w:rsidP="00DD26D9">
      <w:pPr>
        <w:pStyle w:val="ListParagraph"/>
        <w:ind w:left="360"/>
        <w:jc w:val="both"/>
        <w:rPr>
          <w:rFonts w:ascii="Century Gothic" w:hAnsi="Century Gothic"/>
          <w:color w:val="000000" w:themeColor="text1"/>
          <w:sz w:val="20"/>
          <w:szCs w:val="20"/>
        </w:rPr>
      </w:pPr>
    </w:p>
    <w:p w:rsidR="005E173A" w:rsidRPr="00E036D8" w:rsidRDefault="005E173A" w:rsidP="00DD26D9">
      <w:pPr>
        <w:pStyle w:val="ListParagraph"/>
        <w:ind w:left="36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The room must be sufficiently large for an audience to be able to attend walkthroughs and there must be a data projector so that groups of people can participate in walkthroughs.</w:t>
      </w:r>
    </w:p>
    <w:p w:rsidR="005E173A" w:rsidRPr="00E036D8" w:rsidRDefault="005E173A" w:rsidP="00DD26D9">
      <w:pPr>
        <w:pStyle w:val="ListParagraph"/>
        <w:ind w:left="360"/>
        <w:jc w:val="both"/>
        <w:rPr>
          <w:rFonts w:ascii="Century Gothic" w:hAnsi="Century Gothic"/>
          <w:color w:val="000000" w:themeColor="text1"/>
          <w:sz w:val="20"/>
          <w:szCs w:val="20"/>
        </w:rPr>
      </w:pPr>
    </w:p>
    <w:p w:rsidR="005E173A" w:rsidRPr="00E036D8" w:rsidRDefault="005E173A" w:rsidP="00DD26D9">
      <w:pPr>
        <w:pStyle w:val="ListParagraph"/>
        <w:ind w:left="36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Other presentation aids such as flip charts and white boards must also be provided.</w:t>
      </w:r>
    </w:p>
    <w:p w:rsidR="005E173A" w:rsidRPr="00E036D8" w:rsidRDefault="005E173A" w:rsidP="00DD26D9">
      <w:pPr>
        <w:pStyle w:val="ListParagraph"/>
        <w:ind w:left="360"/>
        <w:jc w:val="both"/>
        <w:rPr>
          <w:rFonts w:ascii="Century Gothic" w:hAnsi="Century Gothic"/>
          <w:color w:val="000000" w:themeColor="text1"/>
          <w:sz w:val="20"/>
          <w:szCs w:val="20"/>
        </w:rPr>
      </w:pPr>
    </w:p>
    <w:p w:rsidR="005E173A" w:rsidRPr="00E036D8" w:rsidRDefault="005E173A" w:rsidP="00DD26D9">
      <w:pPr>
        <w:pStyle w:val="ListParagraph"/>
        <w:ind w:left="360"/>
        <w:jc w:val="both"/>
        <w:rPr>
          <w:rFonts w:ascii="Century Gothic" w:hAnsi="Century Gothic"/>
          <w:color w:val="000000" w:themeColor="text1"/>
          <w:sz w:val="20"/>
          <w:szCs w:val="20"/>
        </w:rPr>
      </w:pPr>
    </w:p>
    <w:p w:rsidR="00617B8D" w:rsidRPr="00E036D8" w:rsidRDefault="00617B8D">
      <w:pPr>
        <w:rPr>
          <w:rFonts w:ascii="Century Gothic" w:hAnsi="Century Gothic"/>
          <w:color w:val="000000" w:themeColor="text1"/>
          <w:sz w:val="20"/>
          <w:szCs w:val="20"/>
        </w:rPr>
      </w:pPr>
      <w:r w:rsidRPr="00E036D8">
        <w:rPr>
          <w:rFonts w:ascii="Century Gothic" w:hAnsi="Century Gothic"/>
          <w:color w:val="000000" w:themeColor="text1"/>
          <w:sz w:val="20"/>
          <w:szCs w:val="20"/>
        </w:rPr>
        <w:br w:type="page"/>
      </w:r>
    </w:p>
    <w:p w:rsidR="00B5655B" w:rsidRPr="00E036D8" w:rsidRDefault="00B5655B" w:rsidP="00DD26D9">
      <w:pPr>
        <w:pStyle w:val="ListParagraph"/>
        <w:ind w:left="360"/>
        <w:jc w:val="both"/>
        <w:rPr>
          <w:rFonts w:ascii="Century Gothic" w:hAnsi="Century Gothic"/>
          <w:color w:val="000000" w:themeColor="text1"/>
          <w:sz w:val="20"/>
          <w:szCs w:val="20"/>
        </w:rPr>
      </w:pPr>
    </w:p>
    <w:p w:rsidR="00B5655B" w:rsidRPr="00E036D8" w:rsidRDefault="00B5655B" w:rsidP="00E036D8">
      <w:pPr>
        <w:pStyle w:val="Heading1"/>
        <w:numPr>
          <w:ilvl w:val="0"/>
          <w:numId w:val="38"/>
        </w:numPr>
        <w:rPr>
          <w:rFonts w:ascii="Century Gothic" w:hAnsi="Century Gothic"/>
          <w:b w:val="0"/>
          <w:color w:val="000000" w:themeColor="text1"/>
          <w:sz w:val="22"/>
          <w:szCs w:val="22"/>
        </w:rPr>
      </w:pPr>
      <w:bookmarkStart w:id="25" w:name="_Toc384906643"/>
      <w:r w:rsidRPr="00E036D8">
        <w:rPr>
          <w:rFonts w:ascii="Century Gothic" w:hAnsi="Century Gothic"/>
          <w:color w:val="000000" w:themeColor="text1"/>
          <w:sz w:val="22"/>
          <w:szCs w:val="22"/>
        </w:rPr>
        <w:t>Laboratory Stages</w:t>
      </w:r>
      <w:bookmarkEnd w:id="25"/>
    </w:p>
    <w:p w:rsidR="00B5655B" w:rsidRPr="00E036D8" w:rsidRDefault="0084242C" w:rsidP="00DD26D9">
      <w:pPr>
        <w:pStyle w:val="ListParagraph"/>
        <w:ind w:left="36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The following Laboratory Stages are to be followed</w:t>
      </w:r>
      <w:r w:rsidR="00354286" w:rsidRPr="00E036D8">
        <w:rPr>
          <w:rFonts w:ascii="Century Gothic" w:hAnsi="Century Gothic"/>
          <w:color w:val="000000" w:themeColor="text1"/>
          <w:sz w:val="20"/>
          <w:szCs w:val="20"/>
        </w:rPr>
        <w:t xml:space="preserve"> – see also the Bill of Services</w:t>
      </w:r>
      <w:r w:rsidRPr="00E036D8">
        <w:rPr>
          <w:rFonts w:ascii="Century Gothic" w:hAnsi="Century Gothic"/>
          <w:color w:val="000000" w:themeColor="text1"/>
          <w:sz w:val="20"/>
          <w:szCs w:val="20"/>
        </w:rPr>
        <w:t>:</w:t>
      </w:r>
    </w:p>
    <w:tbl>
      <w:tblPr>
        <w:tblW w:w="15381" w:type="dxa"/>
        <w:tblInd w:w="93" w:type="dxa"/>
        <w:tblLook w:val="04A0" w:firstRow="1" w:lastRow="0" w:firstColumn="1" w:lastColumn="0" w:noHBand="0" w:noVBand="1"/>
      </w:tblPr>
      <w:tblGrid>
        <w:gridCol w:w="400"/>
        <w:gridCol w:w="441"/>
        <w:gridCol w:w="329"/>
        <w:gridCol w:w="327"/>
        <w:gridCol w:w="222"/>
        <w:gridCol w:w="222"/>
        <w:gridCol w:w="222"/>
        <w:gridCol w:w="222"/>
        <w:gridCol w:w="222"/>
        <w:gridCol w:w="13578"/>
      </w:tblGrid>
      <w:tr w:rsidR="00354286" w:rsidRPr="00704CCB" w:rsidTr="00354286">
        <w:trPr>
          <w:trHeight w:val="375"/>
        </w:trPr>
        <w:tc>
          <w:tcPr>
            <w:tcW w:w="400" w:type="dxa"/>
            <w:tcBorders>
              <w:top w:val="nil"/>
              <w:left w:val="nil"/>
              <w:bottom w:val="nil"/>
              <w:right w:val="nil"/>
            </w:tcBorders>
            <w:shd w:val="clear" w:color="auto" w:fill="auto"/>
            <w:noWrap/>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bookmarkStart w:id="26" w:name="RANGE!A1:J134"/>
            <w:bookmarkEnd w:id="26"/>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4001" w:type="dxa"/>
            <w:gridSpan w:val="5"/>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w:t>
            </w: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934" w:type="dxa"/>
            <w:gridSpan w:val="4"/>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Establishment of Laboratory</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 xml:space="preserve">Detailed planning of integrated laboratory simulation </w:t>
            </w:r>
            <w:proofErr w:type="spellStart"/>
            <w:r w:rsidRPr="00E036D8">
              <w:rPr>
                <w:rFonts w:ascii="Century Gothic" w:eastAsia="Times New Roman" w:hAnsi="Century Gothic" w:cs="Times New Roman"/>
                <w:b/>
                <w:bCs/>
                <w:color w:val="000000" w:themeColor="text1"/>
                <w:sz w:val="20"/>
                <w:szCs w:val="20"/>
              </w:rPr>
              <w:t>programme</w:t>
            </w:r>
            <w:proofErr w:type="spellEnd"/>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goal of the laboratory is to BREAK IT until IT cannot be broken</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2</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Specify laboratory facility</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3</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Procure equipment and establish laboratory facility</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4</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Collate and consolidate detailed statistically significant test packs for each</w:t>
            </w:r>
          </w:p>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 xml:space="preserve"> module into one integrated test pack</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2</w:t>
            </w: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934" w:type="dxa"/>
            <w:gridSpan w:val="4"/>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Testing of individual modules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Commission and test individual modules in the laboratory as they become</w:t>
            </w:r>
          </w:p>
          <w:p w:rsidR="00354286" w:rsidRPr="00E036D8" w:rsidRDefault="00827109" w:rsidP="00827109">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 xml:space="preserve"> available</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3</w:t>
            </w: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934" w:type="dxa"/>
            <w:gridSpan w:val="4"/>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Test Integration</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Test integration of modules as they become available</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2</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Testing and acceptance of the integrated solution</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Technical integration</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1</w:t>
            </w: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Technical testing of integrated solution until the entire solution works technically</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-- 3 iterations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2</w:t>
            </w: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Other activities necessary to get the integrated solution to a point where it can be</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utilized by the business team -- 3 iterations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2</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Business operational integration</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1</w:t>
            </w: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Operational testing of the integrated solution until the entire solution works at a</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business operational level -- 3 iterations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2</w:t>
            </w: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Other activities necessary to get the integrated solution to a point where it can be</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presented to executives -- 3 iterations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3</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 xml:space="preserve">Simulation and review of </w:t>
            </w:r>
            <w:r w:rsidR="00827109" w:rsidRPr="00E036D8">
              <w:rPr>
                <w:rFonts w:ascii="Century Gothic" w:eastAsia="Times New Roman" w:hAnsi="Century Gothic" w:cs="Times New Roman"/>
                <w:b/>
                <w:bCs/>
                <w:color w:val="000000" w:themeColor="text1"/>
                <w:sz w:val="20"/>
                <w:szCs w:val="20"/>
              </w:rPr>
              <w:t xml:space="preserve">the </w:t>
            </w:r>
            <w:r w:rsidRPr="00E036D8">
              <w:rPr>
                <w:rFonts w:ascii="Century Gothic" w:eastAsia="Times New Roman" w:hAnsi="Century Gothic" w:cs="Times New Roman"/>
                <w:b/>
                <w:bCs/>
                <w:color w:val="000000" w:themeColor="text1"/>
                <w:sz w:val="20"/>
                <w:szCs w:val="20"/>
              </w:rPr>
              <w:t>integrated solution -- first iteration</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1</w:t>
            </w: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Comprehensive simulation of live operation with</w:t>
            </w:r>
            <w:r w:rsidR="00827109" w:rsidRPr="00E036D8">
              <w:rPr>
                <w:rFonts w:ascii="Century Gothic" w:eastAsia="Times New Roman" w:hAnsi="Century Gothic" w:cs="Times New Roman"/>
                <w:color w:val="000000" w:themeColor="text1"/>
                <w:sz w:val="20"/>
                <w:szCs w:val="20"/>
              </w:rPr>
              <w:t xml:space="preserve"> a</w:t>
            </w:r>
            <w:r w:rsidRPr="00E036D8">
              <w:rPr>
                <w:rFonts w:ascii="Century Gothic" w:eastAsia="Times New Roman" w:hAnsi="Century Gothic" w:cs="Times New Roman"/>
                <w:color w:val="000000" w:themeColor="text1"/>
                <w:sz w:val="20"/>
                <w:szCs w:val="20"/>
              </w:rPr>
              <w:t xml:space="preserve"> small but statistically significant</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test data pack</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2</w:t>
            </w: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Systematic presentation and walkthrough of entire solution with executives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3</w:t>
            </w: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Other activities relative to first iteration</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4</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Simulation and review of integrated solution -- second iteration</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1</w:t>
            </w: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Revise, refine and </w:t>
            </w:r>
            <w:r w:rsidR="00827109" w:rsidRPr="00E036D8">
              <w:rPr>
                <w:rFonts w:ascii="Century Gothic" w:eastAsia="Times New Roman" w:hAnsi="Century Gothic" w:cs="Times New Roman"/>
                <w:color w:val="000000" w:themeColor="text1"/>
                <w:sz w:val="20"/>
                <w:szCs w:val="20"/>
              </w:rPr>
              <w:t>optimize</w:t>
            </w:r>
            <w:r w:rsidRPr="00E036D8">
              <w:rPr>
                <w:rFonts w:ascii="Century Gothic" w:eastAsia="Times New Roman" w:hAnsi="Century Gothic" w:cs="Times New Roman"/>
                <w:color w:val="000000" w:themeColor="text1"/>
                <w:sz w:val="20"/>
                <w:szCs w:val="20"/>
              </w:rPr>
              <w:t xml:space="preserve"> solution</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2</w:t>
            </w: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Comprehensive simulation of live operation with small but statistically significant</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test data pack until ready to present to execs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3</w:t>
            </w: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Systematic presentation and walkthrough of entire solution with executives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4</w:t>
            </w: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Other activities relative to second iteration</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5</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Simulation and review of integrated solution -- third iteration</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1</w:t>
            </w: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Revise, refine and </w:t>
            </w:r>
            <w:r w:rsidR="00827109" w:rsidRPr="00E036D8">
              <w:rPr>
                <w:rFonts w:ascii="Century Gothic" w:eastAsia="Times New Roman" w:hAnsi="Century Gothic" w:cs="Times New Roman"/>
                <w:color w:val="000000" w:themeColor="text1"/>
                <w:sz w:val="20"/>
                <w:szCs w:val="20"/>
              </w:rPr>
              <w:t>optimize</w:t>
            </w:r>
            <w:r w:rsidRPr="00E036D8">
              <w:rPr>
                <w:rFonts w:ascii="Century Gothic" w:eastAsia="Times New Roman" w:hAnsi="Century Gothic" w:cs="Times New Roman"/>
                <w:color w:val="000000" w:themeColor="text1"/>
                <w:sz w:val="20"/>
                <w:szCs w:val="20"/>
              </w:rPr>
              <w:t xml:space="preserve"> solution</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2</w:t>
            </w: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Comprehensive simulation of live operation with small but statistically significant</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test data pack until ready to present to execs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3</w:t>
            </w: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Systematic presentation and walkthrough of entire solution with executives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4</w:t>
            </w: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Other activities relative to third iteration</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4</w:t>
            </w: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934" w:type="dxa"/>
            <w:gridSpan w:val="4"/>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 xml:space="preserve">Development and testing of integrated reports and BI models, </w:t>
            </w:r>
            <w:proofErr w:type="spellStart"/>
            <w:r w:rsidRPr="00E036D8">
              <w:rPr>
                <w:rFonts w:ascii="Century Gothic" w:eastAsia="Times New Roman" w:hAnsi="Century Gothic" w:cs="Times New Roman"/>
                <w:b/>
                <w:bCs/>
                <w:color w:val="000000" w:themeColor="text1"/>
                <w:sz w:val="20"/>
                <w:szCs w:val="20"/>
              </w:rPr>
              <w:t>etc</w:t>
            </w:r>
            <w:proofErr w:type="spellEnd"/>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Development of integrated reports -- 3 iterations with Executive review</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2</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Development of integrated BI reports, models and dashboards -- 3 iterations</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with executive review</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3</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Development of executive level strategic BI reports, models and dashboards</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-- 3 iterations with executive review</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5</w:t>
            </w: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934" w:type="dxa"/>
            <w:gridSpan w:val="4"/>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Specification, configuration, testing, refinement and documentation of integrated</w:t>
            </w:r>
          </w:p>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 xml:space="preserve"> workflows / operating procedures -- 3 iterations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Specify and configure workflows -- iteration 1</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Define workflows from executive level and document</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2</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Review and refine with management</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3</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Review and refine with operational personnel</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4</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Configure in the system</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5</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Walkthrough</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2</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Specify and configure workflows -- iteration 2</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Define workflows from executive level and document</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2</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Review and refine with management</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3</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Review and refine with operational personnel</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4</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Configure in the system</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5</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Walkthrough</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3</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Specify and configure workflows -- iteration 3</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Define workflows from executive level and document</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2</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Review and refine with management</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3</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Review and refine with operational personnel</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4</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Configure in the system</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5</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Walkthrough</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4</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Finalize and accept workflows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Management review</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2</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Executive review</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3</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Acceptance</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6</w:t>
            </w: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934" w:type="dxa"/>
            <w:gridSpan w:val="4"/>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Development of training materials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Documentation of policies and standards -- 3 iterations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2</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Development of user manuals -- 3 iterations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3</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Development of Computer Based Training material with tests and performance</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measures with executive review -- 3 iterations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4</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Other activities necessary to develop a comprehensive training environment for</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the enterprise</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7</w:t>
            </w: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934" w:type="dxa"/>
            <w:gridSpan w:val="4"/>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Training</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Training of Operational Personnel</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Overall system operation, integration impacts -- who is affected by what I do</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 how the whole system fits together</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2</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Policies, standards, protocols, escalation, authorities, </w:t>
            </w:r>
            <w:proofErr w:type="spellStart"/>
            <w:r w:rsidRPr="00E036D8">
              <w:rPr>
                <w:rFonts w:ascii="Century Gothic" w:eastAsia="Times New Roman" w:hAnsi="Century Gothic" w:cs="Times New Roman"/>
                <w:color w:val="000000" w:themeColor="text1"/>
                <w:sz w:val="20"/>
                <w:szCs w:val="20"/>
              </w:rPr>
              <w:t>etc</w:t>
            </w:r>
            <w:proofErr w:type="spellEnd"/>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 includes speed and accuracy of data capture for all personnel with significant</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keyboard input requirements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3</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Touch typing test for all personnel responsible for significant keyboard input</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 touch typing classes for those who do not achieve a minimum standard of 20</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words per minute at 99% accuracy</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 team must include an instructor</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4</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Training on CBT until reach required standard -- multiple repetitive cycles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5</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Comprehensive operational simulation </w:t>
            </w:r>
            <w:r w:rsidR="00827109" w:rsidRPr="00E036D8">
              <w:rPr>
                <w:rFonts w:ascii="Century Gothic" w:eastAsia="Times New Roman" w:hAnsi="Century Gothic" w:cs="Times New Roman"/>
                <w:color w:val="000000" w:themeColor="text1"/>
                <w:sz w:val="20"/>
                <w:szCs w:val="20"/>
              </w:rPr>
              <w:t>un</w:t>
            </w:r>
            <w:r w:rsidRPr="00E036D8">
              <w:rPr>
                <w:rFonts w:ascii="Century Gothic" w:eastAsia="Times New Roman" w:hAnsi="Century Gothic" w:cs="Times New Roman"/>
                <w:color w:val="000000" w:themeColor="text1"/>
                <w:sz w:val="20"/>
                <w:szCs w:val="20"/>
              </w:rPr>
              <w:t>til all staff</w:t>
            </w:r>
            <w:r w:rsidR="00827109" w:rsidRPr="00E036D8">
              <w:rPr>
                <w:rFonts w:ascii="Century Gothic" w:eastAsia="Times New Roman" w:hAnsi="Century Gothic" w:cs="Times New Roman"/>
                <w:color w:val="000000" w:themeColor="text1"/>
                <w:sz w:val="20"/>
                <w:szCs w:val="20"/>
              </w:rPr>
              <w:t xml:space="preserve"> are</w:t>
            </w:r>
            <w:r w:rsidRPr="00E036D8">
              <w:rPr>
                <w:rFonts w:ascii="Century Gothic" w:eastAsia="Times New Roman" w:hAnsi="Century Gothic" w:cs="Times New Roman"/>
                <w:color w:val="000000" w:themeColor="text1"/>
                <w:sz w:val="20"/>
                <w:szCs w:val="20"/>
              </w:rPr>
              <w:t xml:space="preserve"> trained to</w:t>
            </w:r>
            <w:r w:rsidR="00827109" w:rsidRPr="00E036D8">
              <w:rPr>
                <w:rFonts w:ascii="Century Gothic" w:eastAsia="Times New Roman" w:hAnsi="Century Gothic" w:cs="Times New Roman"/>
                <w:color w:val="000000" w:themeColor="text1"/>
                <w:sz w:val="20"/>
                <w:szCs w:val="20"/>
              </w:rPr>
              <w:t xml:space="preserve"> a</w:t>
            </w:r>
            <w:r w:rsidRPr="00E036D8">
              <w:rPr>
                <w:rFonts w:ascii="Century Gothic" w:eastAsia="Times New Roman" w:hAnsi="Century Gothic" w:cs="Times New Roman"/>
                <w:color w:val="000000" w:themeColor="text1"/>
                <w:sz w:val="20"/>
                <w:szCs w:val="20"/>
              </w:rPr>
              <w:t xml:space="preserve"> level where they can</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migrate to new system easily -- at least 3 iterations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6</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Other training related activities for operational personnel</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7</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Declaration of operational readiness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2</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Training of supervisory personnel</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Overall system operation, integration impacts -- who is affected by what I do</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 how the whole system fits together</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2</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Policies, standards, protocols, escalation, authorities, </w:t>
            </w:r>
            <w:proofErr w:type="spellStart"/>
            <w:r w:rsidRPr="00E036D8">
              <w:rPr>
                <w:rFonts w:ascii="Century Gothic" w:eastAsia="Times New Roman" w:hAnsi="Century Gothic" w:cs="Times New Roman"/>
                <w:color w:val="000000" w:themeColor="text1"/>
                <w:sz w:val="20"/>
                <w:szCs w:val="20"/>
              </w:rPr>
              <w:t>etc</w:t>
            </w:r>
            <w:proofErr w:type="spellEnd"/>
            <w:r w:rsidRPr="00E036D8">
              <w:rPr>
                <w:rFonts w:ascii="Century Gothic" w:eastAsia="Times New Roman" w:hAnsi="Century Gothic" w:cs="Times New Roman"/>
                <w:color w:val="000000" w:themeColor="text1"/>
                <w:sz w:val="20"/>
                <w:szCs w:val="20"/>
              </w:rPr>
              <w:t xml:space="preserve"> </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 includes speed and accuracy of data capture for all personnel with significant</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keyboard input requirements where applicable</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3</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Touch typing test for all personnel responsible for significant keyboard input</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 touch typing classes for those who do not achieve a minimum standard of 20</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words per minute at 99% accuracy</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4</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Training on CBT until reach required standard where applicable -- multiple repetitive</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cycles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5</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Comprehensive training in conjunction with operational simulation until all supervisory</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staff are trained to a level where they </w:t>
            </w:r>
            <w:r w:rsidR="00827109" w:rsidRPr="00E036D8">
              <w:rPr>
                <w:rFonts w:ascii="Century Gothic" w:eastAsia="Times New Roman" w:hAnsi="Century Gothic" w:cs="Times New Roman"/>
                <w:color w:val="000000" w:themeColor="text1"/>
                <w:sz w:val="20"/>
                <w:szCs w:val="20"/>
              </w:rPr>
              <w:t>can migrate to the new system easily</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827109">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 at least 3 iterations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6</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Other training related activities for supervisory personnel</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7</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Declaration of supervisory readiness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3</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Training of Managers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Overall system operation, integration impacts -- who is affected by what I do</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 how the whole system fits together</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2</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Policies, standards, protocols, escalation, authorities, </w:t>
            </w:r>
            <w:proofErr w:type="spellStart"/>
            <w:r w:rsidRPr="00E036D8">
              <w:rPr>
                <w:rFonts w:ascii="Century Gothic" w:eastAsia="Times New Roman" w:hAnsi="Century Gothic" w:cs="Times New Roman"/>
                <w:color w:val="000000" w:themeColor="text1"/>
                <w:sz w:val="20"/>
                <w:szCs w:val="20"/>
              </w:rPr>
              <w:t>etc</w:t>
            </w:r>
            <w:proofErr w:type="spellEnd"/>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 includes speed and accuracy of data capture for all personnel with significant</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keyboard input requirements where applicable</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3</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Touch typing test for all personnel responsible for significant keyboard input</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 touch typing classes for those who do not achieve a minimum standard of 20 words</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per minute at 99% accuracy</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4</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Comprehensive training in conjunction with operational simulation until all managers</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are trained to a level where they</w:t>
            </w:r>
            <w:r w:rsidR="00827109" w:rsidRPr="00E036D8">
              <w:rPr>
                <w:rFonts w:ascii="Century Gothic" w:eastAsia="Times New Roman" w:hAnsi="Century Gothic" w:cs="Times New Roman"/>
                <w:color w:val="000000" w:themeColor="text1"/>
                <w:sz w:val="20"/>
                <w:szCs w:val="20"/>
              </w:rPr>
              <w:t xml:space="preserve"> can migrate to the new system easily</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at least 3 iterations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5</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Other training related activities for managers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6</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Declaration of management readiness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4</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Training of Executives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Overall system operation, integration impacts -- who is affected by what </w:t>
            </w:r>
            <w:r w:rsidR="00827109" w:rsidRPr="00E036D8">
              <w:rPr>
                <w:rFonts w:ascii="Century Gothic" w:eastAsia="Times New Roman" w:hAnsi="Century Gothic" w:cs="Times New Roman"/>
                <w:color w:val="000000" w:themeColor="text1"/>
                <w:sz w:val="20"/>
                <w:szCs w:val="20"/>
              </w:rPr>
              <w:t>others</w:t>
            </w:r>
            <w:r w:rsidRPr="00E036D8">
              <w:rPr>
                <w:rFonts w:ascii="Century Gothic" w:eastAsia="Times New Roman" w:hAnsi="Century Gothic" w:cs="Times New Roman"/>
                <w:color w:val="000000" w:themeColor="text1"/>
                <w:sz w:val="20"/>
                <w:szCs w:val="20"/>
              </w:rPr>
              <w:t xml:space="preserve"> do</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 how the whole system fits together</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2</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Policies, standards, protocols, escalation, authorities, </w:t>
            </w:r>
            <w:proofErr w:type="spellStart"/>
            <w:r w:rsidRPr="00E036D8">
              <w:rPr>
                <w:rFonts w:ascii="Century Gothic" w:eastAsia="Times New Roman" w:hAnsi="Century Gothic" w:cs="Times New Roman"/>
                <w:color w:val="000000" w:themeColor="text1"/>
                <w:sz w:val="20"/>
                <w:szCs w:val="20"/>
              </w:rPr>
              <w:t>etc</w:t>
            </w:r>
            <w:proofErr w:type="spellEnd"/>
            <w:r w:rsidRPr="00E036D8">
              <w:rPr>
                <w:rFonts w:ascii="Century Gothic" w:eastAsia="Times New Roman" w:hAnsi="Century Gothic" w:cs="Times New Roman"/>
                <w:color w:val="000000" w:themeColor="text1"/>
                <w:sz w:val="20"/>
                <w:szCs w:val="20"/>
              </w:rPr>
              <w:t xml:space="preserve"> </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3</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Comprehensive training in conjunction with operational simulation until all executives</w:t>
            </w:r>
          </w:p>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 are trained to a level where they</w:t>
            </w:r>
            <w:r w:rsidR="00827109" w:rsidRPr="00E036D8">
              <w:rPr>
                <w:rFonts w:ascii="Century Gothic" w:eastAsia="Times New Roman" w:hAnsi="Century Gothic" w:cs="Times New Roman"/>
                <w:color w:val="000000" w:themeColor="text1"/>
                <w:sz w:val="20"/>
                <w:szCs w:val="20"/>
              </w:rPr>
              <w:t xml:space="preserve"> can migrate to the new system easily</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at least 3 iterations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4</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Other training related activities for executives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5</w:t>
            </w: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800" w:type="dxa"/>
            <w:gridSpan w:val="2"/>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Declaration of executive readiness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733" w:type="dxa"/>
            <w:tcBorders>
              <w:top w:val="nil"/>
              <w:left w:val="nil"/>
              <w:bottom w:val="nil"/>
              <w:right w:val="nil"/>
            </w:tcBorders>
            <w:shd w:val="clear" w:color="auto" w:fill="auto"/>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8</w:t>
            </w: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3934" w:type="dxa"/>
            <w:gridSpan w:val="4"/>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Formal declaration of readiness to commence live operation -- issue certificate</w:t>
            </w:r>
          </w:p>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 xml:space="preserve"> of readiness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827109">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Declaration by each </w:t>
            </w:r>
            <w:r w:rsidR="00827109" w:rsidRPr="00E036D8">
              <w:rPr>
                <w:rFonts w:ascii="Century Gothic" w:eastAsia="Times New Roman" w:hAnsi="Century Gothic" w:cs="Times New Roman"/>
                <w:color w:val="000000" w:themeColor="text1"/>
                <w:sz w:val="20"/>
                <w:szCs w:val="20"/>
              </w:rPr>
              <w:t>I</w:t>
            </w:r>
            <w:r w:rsidRPr="00E036D8">
              <w:rPr>
                <w:rFonts w:ascii="Century Gothic" w:eastAsia="Times New Roman" w:hAnsi="Century Gothic" w:cs="Times New Roman"/>
                <w:color w:val="000000" w:themeColor="text1"/>
                <w:sz w:val="20"/>
                <w:szCs w:val="20"/>
              </w:rPr>
              <w:t xml:space="preserve">mplementer </w:t>
            </w:r>
            <w:r w:rsidR="00827109" w:rsidRPr="00E036D8">
              <w:rPr>
                <w:rFonts w:ascii="Century Gothic" w:eastAsia="Times New Roman" w:hAnsi="Century Gothic" w:cs="Times New Roman"/>
                <w:color w:val="000000" w:themeColor="text1"/>
                <w:sz w:val="20"/>
                <w:szCs w:val="20"/>
              </w:rPr>
              <w:t>T</w:t>
            </w:r>
            <w:r w:rsidRPr="00E036D8">
              <w:rPr>
                <w:rFonts w:ascii="Century Gothic" w:eastAsia="Times New Roman" w:hAnsi="Century Gothic" w:cs="Times New Roman"/>
                <w:color w:val="000000" w:themeColor="text1"/>
                <w:sz w:val="20"/>
                <w:szCs w:val="20"/>
              </w:rPr>
              <w:t xml:space="preserve">eam </w:t>
            </w:r>
            <w:r w:rsidR="00827109" w:rsidRPr="00E036D8">
              <w:rPr>
                <w:rFonts w:ascii="Century Gothic" w:eastAsia="Times New Roman" w:hAnsi="Century Gothic" w:cs="Times New Roman"/>
                <w:color w:val="000000" w:themeColor="text1"/>
                <w:sz w:val="20"/>
                <w:szCs w:val="20"/>
              </w:rPr>
              <w:t>L</w:t>
            </w:r>
            <w:r w:rsidRPr="00E036D8">
              <w:rPr>
                <w:rFonts w:ascii="Century Gothic" w:eastAsia="Times New Roman" w:hAnsi="Century Gothic" w:cs="Times New Roman"/>
                <w:color w:val="000000" w:themeColor="text1"/>
                <w:sz w:val="20"/>
                <w:szCs w:val="20"/>
              </w:rPr>
              <w:t>eader</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2</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827109">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Declaration by each </w:t>
            </w:r>
            <w:r w:rsidR="00827109" w:rsidRPr="00E036D8">
              <w:rPr>
                <w:rFonts w:ascii="Century Gothic" w:eastAsia="Times New Roman" w:hAnsi="Century Gothic" w:cs="Times New Roman"/>
                <w:color w:val="000000" w:themeColor="text1"/>
                <w:sz w:val="20"/>
                <w:szCs w:val="20"/>
              </w:rPr>
              <w:t>B</w:t>
            </w:r>
            <w:r w:rsidRPr="00E036D8">
              <w:rPr>
                <w:rFonts w:ascii="Century Gothic" w:eastAsia="Times New Roman" w:hAnsi="Century Gothic" w:cs="Times New Roman"/>
                <w:color w:val="000000" w:themeColor="text1"/>
                <w:sz w:val="20"/>
                <w:szCs w:val="20"/>
              </w:rPr>
              <w:t xml:space="preserve">usiness </w:t>
            </w:r>
            <w:r w:rsidR="00827109" w:rsidRPr="00E036D8">
              <w:rPr>
                <w:rFonts w:ascii="Century Gothic" w:eastAsia="Times New Roman" w:hAnsi="Century Gothic" w:cs="Times New Roman"/>
                <w:color w:val="000000" w:themeColor="text1"/>
                <w:sz w:val="20"/>
                <w:szCs w:val="20"/>
              </w:rPr>
              <w:t>T</w:t>
            </w:r>
            <w:r w:rsidRPr="00E036D8">
              <w:rPr>
                <w:rFonts w:ascii="Century Gothic" w:eastAsia="Times New Roman" w:hAnsi="Century Gothic" w:cs="Times New Roman"/>
                <w:color w:val="000000" w:themeColor="text1"/>
                <w:sz w:val="20"/>
                <w:szCs w:val="20"/>
              </w:rPr>
              <w:t xml:space="preserve">eam </w:t>
            </w:r>
            <w:r w:rsidR="00827109" w:rsidRPr="00E036D8">
              <w:rPr>
                <w:rFonts w:ascii="Century Gothic" w:eastAsia="Times New Roman" w:hAnsi="Century Gothic" w:cs="Times New Roman"/>
                <w:color w:val="000000" w:themeColor="text1"/>
                <w:sz w:val="20"/>
                <w:szCs w:val="20"/>
              </w:rPr>
              <w:t>L</w:t>
            </w:r>
            <w:r w:rsidRPr="00E036D8">
              <w:rPr>
                <w:rFonts w:ascii="Century Gothic" w:eastAsia="Times New Roman" w:hAnsi="Century Gothic" w:cs="Times New Roman"/>
                <w:color w:val="000000" w:themeColor="text1"/>
                <w:sz w:val="20"/>
                <w:szCs w:val="20"/>
              </w:rPr>
              <w:t>eader</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3</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A768FD">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Declaration by </w:t>
            </w:r>
            <w:r w:rsidR="00827109" w:rsidRPr="00E036D8">
              <w:rPr>
                <w:rFonts w:ascii="Century Gothic" w:eastAsia="Times New Roman" w:hAnsi="Century Gothic" w:cs="Times New Roman"/>
                <w:color w:val="000000" w:themeColor="text1"/>
                <w:sz w:val="20"/>
                <w:szCs w:val="20"/>
              </w:rPr>
              <w:t>I</w:t>
            </w:r>
            <w:r w:rsidRPr="00E036D8">
              <w:rPr>
                <w:rFonts w:ascii="Century Gothic" w:eastAsia="Times New Roman" w:hAnsi="Century Gothic" w:cs="Times New Roman"/>
                <w:color w:val="000000" w:themeColor="text1"/>
                <w:sz w:val="20"/>
                <w:szCs w:val="20"/>
              </w:rPr>
              <w:t xml:space="preserve">mplementer Project </w:t>
            </w:r>
            <w:r w:rsidR="00A768FD" w:rsidRPr="00E036D8">
              <w:rPr>
                <w:rFonts w:ascii="Century Gothic" w:eastAsia="Times New Roman" w:hAnsi="Century Gothic" w:cs="Times New Roman"/>
                <w:color w:val="000000" w:themeColor="text1"/>
                <w:sz w:val="20"/>
                <w:szCs w:val="20"/>
              </w:rPr>
              <w:t>Leader</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4</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827109">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Declaration by </w:t>
            </w:r>
            <w:r w:rsidR="00827109" w:rsidRPr="00E036D8">
              <w:rPr>
                <w:rFonts w:ascii="Century Gothic" w:eastAsia="Times New Roman" w:hAnsi="Century Gothic" w:cs="Times New Roman"/>
                <w:color w:val="000000" w:themeColor="text1"/>
                <w:sz w:val="20"/>
                <w:szCs w:val="20"/>
              </w:rPr>
              <w:t>I</w:t>
            </w:r>
            <w:r w:rsidRPr="00E036D8">
              <w:rPr>
                <w:rFonts w:ascii="Century Gothic" w:eastAsia="Times New Roman" w:hAnsi="Century Gothic" w:cs="Times New Roman"/>
                <w:color w:val="000000" w:themeColor="text1"/>
                <w:sz w:val="20"/>
                <w:szCs w:val="20"/>
              </w:rPr>
              <w:t>mplementer Project Director</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5</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A768FD">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Declarations by </w:t>
            </w:r>
            <w:r w:rsidR="00540373">
              <w:rPr>
                <w:rFonts w:ascii="Century Gothic" w:eastAsia="Times New Roman" w:hAnsi="Century Gothic" w:cs="Times New Roman"/>
                <w:color w:val="000000" w:themeColor="text1"/>
                <w:sz w:val="20"/>
                <w:szCs w:val="20"/>
              </w:rPr>
              <w:t>Client</w:t>
            </w:r>
            <w:r w:rsidRPr="00E036D8">
              <w:rPr>
                <w:rFonts w:ascii="Century Gothic" w:eastAsia="Times New Roman" w:hAnsi="Century Gothic" w:cs="Times New Roman"/>
                <w:color w:val="000000" w:themeColor="text1"/>
                <w:sz w:val="20"/>
                <w:szCs w:val="20"/>
              </w:rPr>
              <w:t xml:space="preserve"> Heads of Departments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6</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Declaration by </w:t>
            </w:r>
            <w:r w:rsidR="00540373">
              <w:rPr>
                <w:rFonts w:ascii="Century Gothic" w:eastAsia="Times New Roman" w:hAnsi="Century Gothic" w:cs="Times New Roman"/>
                <w:color w:val="000000" w:themeColor="text1"/>
                <w:sz w:val="20"/>
                <w:szCs w:val="20"/>
              </w:rPr>
              <w:t>Client</w:t>
            </w:r>
            <w:r w:rsidR="00A768FD" w:rsidRPr="00E036D8">
              <w:rPr>
                <w:rFonts w:ascii="Century Gothic" w:eastAsia="Times New Roman" w:hAnsi="Century Gothic" w:cs="Times New Roman"/>
                <w:color w:val="000000" w:themeColor="text1"/>
                <w:sz w:val="20"/>
                <w:szCs w:val="20"/>
              </w:rPr>
              <w:t xml:space="preserve"> </w:t>
            </w:r>
            <w:r w:rsidRPr="00E036D8">
              <w:rPr>
                <w:rFonts w:ascii="Century Gothic" w:eastAsia="Times New Roman" w:hAnsi="Century Gothic" w:cs="Times New Roman"/>
                <w:color w:val="000000" w:themeColor="text1"/>
                <w:sz w:val="20"/>
                <w:szCs w:val="20"/>
              </w:rPr>
              <w:t>Project Facilitator</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7</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Declaration by </w:t>
            </w:r>
            <w:r w:rsidR="00540373">
              <w:rPr>
                <w:rFonts w:ascii="Century Gothic" w:eastAsia="Times New Roman" w:hAnsi="Century Gothic" w:cs="Times New Roman"/>
                <w:color w:val="000000" w:themeColor="text1"/>
                <w:sz w:val="20"/>
                <w:szCs w:val="20"/>
              </w:rPr>
              <w:t>Client</w:t>
            </w:r>
            <w:r w:rsidR="00A768FD" w:rsidRPr="00E036D8">
              <w:rPr>
                <w:rFonts w:ascii="Century Gothic" w:eastAsia="Times New Roman" w:hAnsi="Century Gothic" w:cs="Times New Roman"/>
                <w:color w:val="000000" w:themeColor="text1"/>
                <w:sz w:val="20"/>
                <w:szCs w:val="20"/>
              </w:rPr>
              <w:t xml:space="preserve"> </w:t>
            </w:r>
            <w:r w:rsidRPr="00E036D8">
              <w:rPr>
                <w:rFonts w:ascii="Century Gothic" w:eastAsia="Times New Roman" w:hAnsi="Century Gothic" w:cs="Times New Roman"/>
                <w:color w:val="000000" w:themeColor="text1"/>
                <w:sz w:val="20"/>
                <w:szCs w:val="20"/>
              </w:rPr>
              <w:t>Contract Manager</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8</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Declarations by </w:t>
            </w:r>
            <w:r w:rsidR="00540373">
              <w:rPr>
                <w:rFonts w:ascii="Century Gothic" w:eastAsia="Times New Roman" w:hAnsi="Century Gothic" w:cs="Times New Roman"/>
                <w:color w:val="000000" w:themeColor="text1"/>
                <w:sz w:val="20"/>
                <w:szCs w:val="20"/>
              </w:rPr>
              <w:t>Client</w:t>
            </w:r>
            <w:r w:rsidR="00A768FD" w:rsidRPr="00E036D8">
              <w:rPr>
                <w:rFonts w:ascii="Century Gothic" w:eastAsia="Times New Roman" w:hAnsi="Century Gothic" w:cs="Times New Roman"/>
                <w:color w:val="000000" w:themeColor="text1"/>
                <w:sz w:val="20"/>
                <w:szCs w:val="20"/>
              </w:rPr>
              <w:t xml:space="preserve"> </w:t>
            </w:r>
            <w:r w:rsidRPr="00E036D8">
              <w:rPr>
                <w:rFonts w:ascii="Century Gothic" w:eastAsia="Times New Roman" w:hAnsi="Century Gothic" w:cs="Times New Roman"/>
                <w:color w:val="000000" w:themeColor="text1"/>
                <w:sz w:val="20"/>
                <w:szCs w:val="20"/>
              </w:rPr>
              <w:t>Divisional Heads</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9</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 xml:space="preserve">Declaration by </w:t>
            </w:r>
            <w:r w:rsidR="00540373">
              <w:rPr>
                <w:rFonts w:ascii="Century Gothic" w:eastAsia="Times New Roman" w:hAnsi="Century Gothic" w:cs="Times New Roman"/>
                <w:color w:val="000000" w:themeColor="text1"/>
                <w:sz w:val="20"/>
                <w:szCs w:val="20"/>
              </w:rPr>
              <w:t>Client</w:t>
            </w:r>
            <w:r w:rsidR="00A768FD" w:rsidRPr="00E036D8">
              <w:rPr>
                <w:rFonts w:ascii="Century Gothic" w:eastAsia="Times New Roman" w:hAnsi="Century Gothic" w:cs="Times New Roman"/>
                <w:color w:val="000000" w:themeColor="text1"/>
                <w:sz w:val="20"/>
                <w:szCs w:val="20"/>
              </w:rPr>
              <w:t xml:space="preserve"> </w:t>
            </w:r>
            <w:r w:rsidRPr="00E036D8">
              <w:rPr>
                <w:rFonts w:ascii="Century Gothic" w:eastAsia="Times New Roman" w:hAnsi="Century Gothic" w:cs="Times New Roman"/>
                <w:color w:val="000000" w:themeColor="text1"/>
                <w:sz w:val="20"/>
                <w:szCs w:val="20"/>
              </w:rPr>
              <w:t>Executive Sponsor</w:t>
            </w:r>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10</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Approval by EXCO</w:t>
            </w:r>
            <w:bookmarkStart w:id="27" w:name="_GoBack"/>
            <w:bookmarkEnd w:id="27"/>
          </w:p>
        </w:tc>
      </w:tr>
      <w:tr w:rsidR="00354286" w:rsidRPr="00704CCB" w:rsidTr="00041497">
        <w:trPr>
          <w:trHeight w:val="375"/>
        </w:trPr>
        <w:tc>
          <w:tcPr>
            <w:tcW w:w="40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360" w:type="dxa"/>
            <w:tcBorders>
              <w:top w:val="nil"/>
              <w:left w:val="nil"/>
              <w:bottom w:val="nil"/>
              <w:right w:val="nil"/>
            </w:tcBorders>
            <w:shd w:val="clear" w:color="auto" w:fill="auto"/>
            <w:noWrap/>
            <w:hideMark/>
          </w:tcPr>
          <w:p w:rsidR="00354286" w:rsidRPr="00E036D8" w:rsidRDefault="00354286" w:rsidP="00041497">
            <w:pPr>
              <w:spacing w:after="0" w:line="240" w:lineRule="auto"/>
              <w:jc w:val="right"/>
              <w:rPr>
                <w:rFonts w:ascii="Century Gothic" w:eastAsia="Times New Roman" w:hAnsi="Century Gothic" w:cs="Times New Roman"/>
                <w:b/>
                <w:bCs/>
                <w:color w:val="000000" w:themeColor="text1"/>
                <w:sz w:val="20"/>
                <w:szCs w:val="20"/>
              </w:rPr>
            </w:pPr>
            <w:r w:rsidRPr="00E036D8">
              <w:rPr>
                <w:rFonts w:ascii="Century Gothic" w:eastAsia="Times New Roman" w:hAnsi="Century Gothic" w:cs="Times New Roman"/>
                <w:b/>
                <w:bCs/>
                <w:color w:val="000000" w:themeColor="text1"/>
                <w:sz w:val="20"/>
                <w:szCs w:val="20"/>
              </w:rPr>
              <w:t>11</w:t>
            </w:r>
          </w:p>
        </w:tc>
        <w:tc>
          <w:tcPr>
            <w:tcW w:w="2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18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60"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b/>
                <w:bCs/>
                <w:color w:val="000000" w:themeColor="text1"/>
                <w:sz w:val="20"/>
                <w:szCs w:val="20"/>
              </w:rPr>
            </w:pPr>
          </w:p>
        </w:tc>
        <w:tc>
          <w:tcPr>
            <w:tcW w:w="67" w:type="dxa"/>
            <w:tcBorders>
              <w:top w:val="nil"/>
              <w:left w:val="nil"/>
              <w:bottom w:val="nil"/>
              <w:right w:val="nil"/>
            </w:tcBorders>
            <w:shd w:val="clear" w:color="auto" w:fill="auto"/>
            <w:noWrap/>
            <w:hideMark/>
          </w:tcPr>
          <w:p w:rsidR="00354286" w:rsidRPr="00E036D8" w:rsidRDefault="00354286" w:rsidP="00041497">
            <w:pPr>
              <w:spacing w:after="0" w:line="240" w:lineRule="auto"/>
              <w:rPr>
                <w:rFonts w:ascii="Century Gothic" w:eastAsia="Times New Roman" w:hAnsi="Century Gothic" w:cs="Times New Roman"/>
                <w:color w:val="000000" w:themeColor="text1"/>
                <w:sz w:val="20"/>
                <w:szCs w:val="20"/>
              </w:rPr>
            </w:pPr>
          </w:p>
        </w:tc>
        <w:tc>
          <w:tcPr>
            <w:tcW w:w="13867" w:type="dxa"/>
            <w:gridSpan w:val="3"/>
            <w:tcBorders>
              <w:top w:val="nil"/>
              <w:left w:val="nil"/>
              <w:bottom w:val="nil"/>
              <w:right w:val="nil"/>
            </w:tcBorders>
            <w:shd w:val="clear" w:color="auto" w:fill="auto"/>
            <w:noWrap/>
            <w:hideMark/>
          </w:tcPr>
          <w:p w:rsidR="00354286" w:rsidRPr="00E036D8" w:rsidRDefault="00A768FD" w:rsidP="00041497">
            <w:pPr>
              <w:spacing w:after="0" w:line="240" w:lineRule="auto"/>
              <w:rPr>
                <w:rFonts w:ascii="Century Gothic" w:eastAsia="Times New Roman" w:hAnsi="Century Gothic" w:cs="Times New Roman"/>
                <w:color w:val="000000" w:themeColor="text1"/>
                <w:sz w:val="20"/>
                <w:szCs w:val="20"/>
              </w:rPr>
            </w:pPr>
            <w:r w:rsidRPr="00E036D8">
              <w:rPr>
                <w:rFonts w:ascii="Century Gothic" w:eastAsia="Times New Roman" w:hAnsi="Century Gothic" w:cs="Times New Roman"/>
                <w:color w:val="000000" w:themeColor="text1"/>
                <w:sz w:val="20"/>
                <w:szCs w:val="20"/>
              </w:rPr>
              <w:t>Shareholder</w:t>
            </w:r>
            <w:r w:rsidR="00354286" w:rsidRPr="00E036D8">
              <w:rPr>
                <w:rFonts w:ascii="Century Gothic" w:eastAsia="Times New Roman" w:hAnsi="Century Gothic" w:cs="Times New Roman"/>
                <w:color w:val="000000" w:themeColor="text1"/>
                <w:sz w:val="20"/>
                <w:szCs w:val="20"/>
              </w:rPr>
              <w:t xml:space="preserve"> approval</w:t>
            </w:r>
          </w:p>
        </w:tc>
      </w:tr>
    </w:tbl>
    <w:p w:rsidR="00354286" w:rsidRPr="00E036D8" w:rsidRDefault="00354286" w:rsidP="00354286">
      <w:pPr>
        <w:rPr>
          <w:rFonts w:ascii="Century Gothic" w:hAnsi="Century Gothic"/>
          <w:color w:val="000000" w:themeColor="text1"/>
          <w:sz w:val="20"/>
          <w:szCs w:val="20"/>
        </w:rPr>
      </w:pPr>
    </w:p>
    <w:p w:rsidR="00354286" w:rsidRPr="00E036D8" w:rsidRDefault="00354286">
      <w:pPr>
        <w:rPr>
          <w:rFonts w:ascii="Century Gothic" w:hAnsi="Century Gothic"/>
          <w:color w:val="000000" w:themeColor="text1"/>
          <w:sz w:val="20"/>
          <w:szCs w:val="20"/>
        </w:rPr>
      </w:pPr>
      <w:r w:rsidRPr="00E036D8">
        <w:rPr>
          <w:rFonts w:ascii="Century Gothic" w:hAnsi="Century Gothic"/>
          <w:color w:val="000000" w:themeColor="text1"/>
          <w:sz w:val="20"/>
          <w:szCs w:val="20"/>
        </w:rPr>
        <w:br w:type="page"/>
      </w:r>
    </w:p>
    <w:p w:rsidR="00B5655B" w:rsidRPr="00E036D8" w:rsidRDefault="00B5655B" w:rsidP="00DD26D9">
      <w:pPr>
        <w:pStyle w:val="ListParagraph"/>
        <w:ind w:left="360"/>
        <w:jc w:val="both"/>
        <w:rPr>
          <w:rFonts w:ascii="Century Gothic" w:hAnsi="Century Gothic"/>
          <w:color w:val="000000" w:themeColor="text1"/>
          <w:sz w:val="20"/>
          <w:szCs w:val="20"/>
        </w:rPr>
      </w:pPr>
    </w:p>
    <w:p w:rsidR="00B5655B" w:rsidRPr="00E036D8" w:rsidRDefault="00B5655B" w:rsidP="00DD26D9">
      <w:pPr>
        <w:pStyle w:val="ListParagraph"/>
        <w:numPr>
          <w:ilvl w:val="0"/>
          <w:numId w:val="37"/>
        </w:numPr>
        <w:ind w:left="360"/>
        <w:jc w:val="both"/>
        <w:rPr>
          <w:rFonts w:ascii="Century Gothic" w:hAnsi="Century Gothic"/>
          <w:b/>
          <w:color w:val="000000" w:themeColor="text1"/>
          <w:sz w:val="20"/>
          <w:szCs w:val="20"/>
        </w:rPr>
      </w:pPr>
      <w:r w:rsidRPr="00E036D8">
        <w:rPr>
          <w:rFonts w:ascii="Century Gothic" w:hAnsi="Century Gothic"/>
          <w:b/>
          <w:color w:val="000000" w:themeColor="text1"/>
          <w:sz w:val="20"/>
          <w:szCs w:val="20"/>
        </w:rPr>
        <w:t xml:space="preserve">Laboratory Completion – </w:t>
      </w:r>
      <w:r w:rsidR="00827109" w:rsidRPr="00E036D8">
        <w:rPr>
          <w:rFonts w:ascii="Century Gothic" w:hAnsi="Century Gothic"/>
          <w:b/>
          <w:color w:val="000000" w:themeColor="text1"/>
          <w:sz w:val="20"/>
          <w:szCs w:val="20"/>
        </w:rPr>
        <w:t>Certificate of</w:t>
      </w:r>
      <w:r w:rsidRPr="00E036D8">
        <w:rPr>
          <w:rFonts w:ascii="Century Gothic" w:hAnsi="Century Gothic"/>
          <w:b/>
          <w:color w:val="000000" w:themeColor="text1"/>
          <w:sz w:val="20"/>
          <w:szCs w:val="20"/>
        </w:rPr>
        <w:t xml:space="preserve"> Readiness</w:t>
      </w:r>
      <w:r w:rsidR="00827109" w:rsidRPr="00E036D8">
        <w:rPr>
          <w:rFonts w:ascii="Century Gothic" w:hAnsi="Century Gothic"/>
          <w:b/>
          <w:color w:val="000000" w:themeColor="text1"/>
          <w:sz w:val="20"/>
          <w:szCs w:val="20"/>
        </w:rPr>
        <w:t xml:space="preserve"> to Commence Live Operation</w:t>
      </w:r>
    </w:p>
    <w:p w:rsidR="00B5655B" w:rsidRPr="00E036D8" w:rsidRDefault="00827109" w:rsidP="00DD26D9">
      <w:pPr>
        <w:pStyle w:val="ListParagraph"/>
        <w:ind w:left="36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As noted above the final stage of any aspect of Laboratory operation is the issue of a Certificate of Readiness to Commence Live Operation.</w:t>
      </w:r>
    </w:p>
    <w:p w:rsidR="00827109" w:rsidRPr="00E036D8" w:rsidRDefault="00827109" w:rsidP="00DD26D9">
      <w:pPr>
        <w:pStyle w:val="ListParagraph"/>
        <w:ind w:left="360"/>
        <w:jc w:val="both"/>
        <w:rPr>
          <w:rFonts w:ascii="Century Gothic" w:hAnsi="Century Gothic"/>
          <w:color w:val="000000" w:themeColor="text1"/>
          <w:sz w:val="20"/>
          <w:szCs w:val="20"/>
        </w:rPr>
      </w:pPr>
    </w:p>
    <w:p w:rsidR="00827109" w:rsidRPr="00E036D8" w:rsidRDefault="00827109" w:rsidP="00DD26D9">
      <w:pPr>
        <w:pStyle w:val="ListParagraph"/>
        <w:ind w:left="36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This certificate must be progressively signed by all team members and includes a clear statement that the persons signing the Certificate are fully satisfied that the system is ready to be deployed in the business.</w:t>
      </w:r>
    </w:p>
    <w:p w:rsidR="00827109" w:rsidRPr="00E036D8" w:rsidRDefault="00827109" w:rsidP="00DD26D9">
      <w:pPr>
        <w:pStyle w:val="ListParagraph"/>
        <w:ind w:left="360"/>
        <w:jc w:val="both"/>
        <w:rPr>
          <w:rFonts w:ascii="Century Gothic" w:hAnsi="Century Gothic"/>
          <w:color w:val="000000" w:themeColor="text1"/>
          <w:sz w:val="20"/>
          <w:szCs w:val="20"/>
        </w:rPr>
      </w:pPr>
    </w:p>
    <w:p w:rsidR="00827109" w:rsidRPr="00E036D8" w:rsidRDefault="00827109" w:rsidP="00DD26D9">
      <w:pPr>
        <w:pStyle w:val="ListParagraph"/>
        <w:ind w:left="36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The goal of this certificate is to create a context in which no-one will sign the certificate until they are fully satisfied that the configuration is ready to be commissioned.</w:t>
      </w:r>
    </w:p>
    <w:p w:rsidR="00617B8D" w:rsidRPr="00E036D8" w:rsidRDefault="00617B8D">
      <w:pPr>
        <w:rPr>
          <w:rFonts w:ascii="Century Gothic" w:hAnsi="Century Gothic"/>
          <w:color w:val="000000" w:themeColor="text1"/>
          <w:sz w:val="20"/>
          <w:szCs w:val="20"/>
        </w:rPr>
      </w:pPr>
      <w:r w:rsidRPr="00E036D8">
        <w:rPr>
          <w:rFonts w:ascii="Century Gothic" w:hAnsi="Century Gothic"/>
          <w:color w:val="000000" w:themeColor="text1"/>
          <w:sz w:val="20"/>
          <w:szCs w:val="20"/>
        </w:rPr>
        <w:br w:type="page"/>
      </w:r>
    </w:p>
    <w:p w:rsidR="00B5655B" w:rsidRPr="00E036D8" w:rsidRDefault="00B5655B" w:rsidP="00DD26D9">
      <w:pPr>
        <w:pStyle w:val="ListParagraph"/>
        <w:ind w:left="360"/>
        <w:jc w:val="both"/>
        <w:rPr>
          <w:rFonts w:ascii="Century Gothic" w:hAnsi="Century Gothic"/>
          <w:color w:val="000000" w:themeColor="text1"/>
          <w:sz w:val="20"/>
          <w:szCs w:val="20"/>
        </w:rPr>
      </w:pPr>
    </w:p>
    <w:p w:rsidR="00B5655B" w:rsidRPr="00E036D8" w:rsidRDefault="00B5655B" w:rsidP="00DD26D9">
      <w:pPr>
        <w:pStyle w:val="ListParagraph"/>
        <w:numPr>
          <w:ilvl w:val="0"/>
          <w:numId w:val="37"/>
        </w:numPr>
        <w:ind w:left="360"/>
        <w:jc w:val="both"/>
        <w:rPr>
          <w:rFonts w:ascii="Century Gothic" w:hAnsi="Century Gothic"/>
          <w:b/>
          <w:color w:val="000000" w:themeColor="text1"/>
          <w:sz w:val="20"/>
          <w:szCs w:val="20"/>
        </w:rPr>
      </w:pPr>
      <w:r w:rsidRPr="00E036D8">
        <w:rPr>
          <w:rFonts w:ascii="Century Gothic" w:hAnsi="Century Gothic"/>
          <w:b/>
          <w:color w:val="000000" w:themeColor="text1"/>
          <w:sz w:val="20"/>
          <w:szCs w:val="20"/>
        </w:rPr>
        <w:t>Ongoing Laboratory Operation</w:t>
      </w:r>
    </w:p>
    <w:p w:rsidR="00B5655B" w:rsidRPr="00E036D8" w:rsidRDefault="00827109" w:rsidP="00DD26D9">
      <w:pPr>
        <w:pStyle w:val="ListParagraph"/>
        <w:ind w:left="360"/>
        <w:jc w:val="both"/>
        <w:rPr>
          <w:rFonts w:ascii="Century Gothic" w:hAnsi="Century Gothic"/>
          <w:color w:val="000000" w:themeColor="text1"/>
          <w:sz w:val="20"/>
          <w:szCs w:val="20"/>
        </w:rPr>
      </w:pPr>
      <w:r w:rsidRPr="00E036D8">
        <w:rPr>
          <w:rFonts w:ascii="Century Gothic" w:hAnsi="Century Gothic"/>
          <w:color w:val="000000" w:themeColor="text1"/>
          <w:sz w:val="20"/>
          <w:szCs w:val="20"/>
        </w:rPr>
        <w:t>Once the entire system is operational throughout the entire business the laboratory as a dedicated facility may be closed down.</w:t>
      </w:r>
    </w:p>
    <w:sectPr w:rsidR="00B5655B" w:rsidRPr="00E036D8" w:rsidSect="00C55014">
      <w:footerReference w:type="default" r:id="rId12"/>
      <w:pgSz w:w="12240" w:h="15840"/>
      <w:pgMar w:top="161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42" w:rsidRDefault="006D6342" w:rsidP="000D4A73">
      <w:pPr>
        <w:spacing w:after="0" w:line="240" w:lineRule="auto"/>
      </w:pPr>
      <w:r>
        <w:separator/>
      </w:r>
    </w:p>
  </w:endnote>
  <w:endnote w:type="continuationSeparator" w:id="0">
    <w:p w:rsidR="006D6342" w:rsidRDefault="006D6342" w:rsidP="000D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795686"/>
      <w:docPartObj>
        <w:docPartGallery w:val="Page Numbers (Bottom of Page)"/>
        <w:docPartUnique/>
      </w:docPartObj>
    </w:sdtPr>
    <w:sdtEndPr>
      <w:rPr>
        <w:noProof/>
      </w:rPr>
    </w:sdtEndPr>
    <w:sdtContent>
      <w:p w:rsidR="00180E2A" w:rsidRDefault="00180E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80E2A" w:rsidRDefault="00180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2A" w:rsidRDefault="00180E2A">
    <w:pPr>
      <w:pStyle w:val="Footer"/>
      <w:jc w:val="right"/>
    </w:pPr>
    <w:r>
      <w:fldChar w:fldCharType="begin"/>
    </w:r>
    <w:r>
      <w:instrText xml:space="preserve"> PAGE   \* MERGEFORMAT </w:instrText>
    </w:r>
    <w:r>
      <w:fldChar w:fldCharType="separate"/>
    </w:r>
    <w:r w:rsidR="00E036D8">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42" w:rsidRDefault="006D6342" w:rsidP="000D4A73">
      <w:pPr>
        <w:spacing w:after="0" w:line="240" w:lineRule="auto"/>
      </w:pPr>
      <w:r>
        <w:separator/>
      </w:r>
    </w:p>
  </w:footnote>
  <w:footnote w:type="continuationSeparator" w:id="0">
    <w:p w:rsidR="006D6342" w:rsidRDefault="006D6342" w:rsidP="000D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2A" w:rsidRDefault="00180E2A" w:rsidP="00647C72">
    <w:pPr>
      <w:pStyle w:val="Header"/>
    </w:pPr>
    <w:r w:rsidRPr="000D4A73">
      <w:rPr>
        <w:noProof/>
        <w:lang w:val="en-GB" w:eastAsia="en-GB"/>
      </w:rPr>
      <w:drawing>
        <wp:anchor distT="0" distB="0" distL="114300" distR="114300" simplePos="0" relativeHeight="251661312" behindDoc="1" locked="0" layoutInCell="1" allowOverlap="1" wp14:anchorId="15B0045D" wp14:editId="1CA41564">
          <wp:simplePos x="0" y="0"/>
          <wp:positionH relativeFrom="page">
            <wp:posOffset>6076950</wp:posOffset>
          </wp:positionH>
          <wp:positionV relativeFrom="page">
            <wp:posOffset>304800</wp:posOffset>
          </wp:positionV>
          <wp:extent cx="865909" cy="595312"/>
          <wp:effectExtent l="1905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A logo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5909" cy="59531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2A" w:rsidRPr="0088508A" w:rsidRDefault="00180E2A">
    <w:pPr>
      <w:pStyle w:val="Header"/>
      <w:rPr>
        <w:rFonts w:ascii="Arial" w:hAnsi="Arial" w:cs="Arial"/>
        <w:sz w:val="20"/>
        <w:szCs w:val="20"/>
      </w:rPr>
    </w:pPr>
  </w:p>
  <w:p w:rsidR="00180E2A" w:rsidRPr="0088508A" w:rsidRDefault="00180E2A">
    <w:pPr>
      <w:pStyle w:val="Header"/>
      <w:rPr>
        <w:rFonts w:ascii="Arial" w:hAnsi="Arial" w:cs="Arial"/>
        <w:sz w:val="20"/>
        <w:szCs w:val="20"/>
      </w:rPr>
    </w:pPr>
    <w:r w:rsidRPr="000D4A73">
      <w:rPr>
        <w:noProof/>
        <w:lang w:val="en-GB" w:eastAsia="en-GB"/>
      </w:rPr>
      <w:drawing>
        <wp:anchor distT="0" distB="0" distL="114300" distR="114300" simplePos="0" relativeHeight="251667456" behindDoc="1" locked="0" layoutInCell="1" allowOverlap="1" wp14:anchorId="1808B9DF" wp14:editId="21CF5297">
          <wp:simplePos x="0" y="0"/>
          <wp:positionH relativeFrom="page">
            <wp:posOffset>5588000</wp:posOffset>
          </wp:positionH>
          <wp:positionV relativeFrom="page">
            <wp:posOffset>666750</wp:posOffset>
          </wp:positionV>
          <wp:extent cx="1333500" cy="91672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A logo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0394" cy="921459"/>
                  </a:xfrm>
                  <a:prstGeom prst="rect">
                    <a:avLst/>
                  </a:prstGeom>
                </pic:spPr>
              </pic:pic>
            </a:graphicData>
          </a:graphic>
          <wp14:sizeRelH relativeFrom="margin">
            <wp14:pctWidth>0</wp14:pctWidth>
          </wp14:sizeRelH>
          <wp14:sizeRelV relativeFrom="margin">
            <wp14:pctHeight>0</wp14:pctHeight>
          </wp14:sizeRelV>
        </wp:anchor>
      </w:drawing>
    </w:r>
  </w:p>
  <w:p w:rsidR="00180E2A" w:rsidRPr="0088508A" w:rsidRDefault="00180E2A">
    <w:pPr>
      <w:pStyle w:val="Header"/>
      <w:rPr>
        <w:rFonts w:ascii="Arial" w:hAnsi="Arial" w:cs="Arial"/>
        <w:sz w:val="20"/>
        <w:szCs w:val="20"/>
      </w:rPr>
    </w:pPr>
  </w:p>
  <w:p w:rsidR="00180E2A" w:rsidRDefault="00180E2A">
    <w:pPr>
      <w:pStyle w:val="Header"/>
      <w:rPr>
        <w:rFonts w:ascii="Arial" w:hAnsi="Arial" w:cs="Arial"/>
        <w:sz w:val="20"/>
        <w:szCs w:val="20"/>
      </w:rPr>
    </w:pPr>
  </w:p>
  <w:p w:rsidR="00180E2A" w:rsidRDefault="00180E2A">
    <w:pPr>
      <w:pStyle w:val="Header"/>
      <w:rPr>
        <w:rFonts w:ascii="Arial" w:hAnsi="Arial" w:cs="Arial"/>
        <w:sz w:val="20"/>
        <w:szCs w:val="20"/>
      </w:rPr>
    </w:pPr>
  </w:p>
  <w:p w:rsidR="00180E2A" w:rsidRDefault="00180E2A">
    <w:pPr>
      <w:pStyle w:val="Header"/>
      <w:rPr>
        <w:rFonts w:ascii="Arial" w:hAnsi="Arial" w:cs="Arial"/>
        <w:sz w:val="20"/>
        <w:szCs w:val="20"/>
      </w:rPr>
    </w:pPr>
  </w:p>
  <w:p w:rsidR="00180E2A" w:rsidRPr="0088508A" w:rsidRDefault="00180E2A">
    <w:pPr>
      <w:pStyle w:val="Header"/>
      <w:rPr>
        <w:rFonts w:ascii="Arial" w:hAnsi="Arial" w:cs="Arial"/>
        <w:sz w:val="20"/>
        <w:szCs w:val="20"/>
      </w:rPr>
    </w:pPr>
  </w:p>
  <w:p w:rsidR="00180E2A" w:rsidRPr="0088508A" w:rsidRDefault="00180E2A">
    <w:pPr>
      <w:pStyle w:val="Header"/>
      <w:rPr>
        <w:rFonts w:ascii="Arial" w:hAnsi="Arial" w:cs="Arial"/>
        <w:sz w:val="20"/>
        <w:szCs w:val="20"/>
      </w:rPr>
    </w:pPr>
  </w:p>
  <w:p w:rsidR="00180E2A" w:rsidRDefault="00180E2A">
    <w:pPr>
      <w:pStyle w:val="Header"/>
      <w:rPr>
        <w:rFonts w:ascii="Arial" w:hAnsi="Arial" w:cs="Arial"/>
        <w:sz w:val="20"/>
        <w:szCs w:val="20"/>
      </w:rPr>
    </w:pPr>
    <w:r>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909"/>
    <w:multiLevelType w:val="multilevel"/>
    <w:tmpl w:val="AA9005A2"/>
    <w:lvl w:ilvl="0">
      <w:start w:val="4"/>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621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0E53404D"/>
    <w:multiLevelType w:val="multilevel"/>
    <w:tmpl w:val="FC1AFB04"/>
    <w:lvl w:ilvl="0">
      <w:start w:val="4"/>
      <w:numFmt w:val="decimal"/>
      <w:lvlText w:val="%1"/>
      <w:lvlJc w:val="left"/>
      <w:pPr>
        <w:ind w:left="72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abstractNum w:abstractNumId="2">
    <w:nsid w:val="0F3B7FE1"/>
    <w:multiLevelType w:val="multilevel"/>
    <w:tmpl w:val="3AFC34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D87637"/>
    <w:multiLevelType w:val="multilevel"/>
    <w:tmpl w:val="0CFEE1E0"/>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0694846"/>
    <w:multiLevelType w:val="hybridMultilevel"/>
    <w:tmpl w:val="EF5A0BA4"/>
    <w:lvl w:ilvl="0" w:tplc="4252B92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5D2DD4"/>
    <w:multiLevelType w:val="multilevel"/>
    <w:tmpl w:val="BFDCFFF8"/>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29B5642"/>
    <w:multiLevelType w:val="multilevel"/>
    <w:tmpl w:val="C24C7F36"/>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78E2F8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38226D"/>
    <w:multiLevelType w:val="multilevel"/>
    <w:tmpl w:val="DE3C2D1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92236FB"/>
    <w:multiLevelType w:val="multilevel"/>
    <w:tmpl w:val="15F83C82"/>
    <w:lvl w:ilvl="0">
      <w:start w:val="2"/>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11"/>
      <w:numFmt w:val="decimal"/>
      <w:lvlText w:val="%1.%2.%3"/>
      <w:lvlJc w:val="left"/>
      <w:pPr>
        <w:ind w:left="279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CE50C98"/>
    <w:multiLevelType w:val="multilevel"/>
    <w:tmpl w:val="9246358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D170E59"/>
    <w:multiLevelType w:val="hybridMultilevel"/>
    <w:tmpl w:val="9F167796"/>
    <w:lvl w:ilvl="0" w:tplc="D47C2D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1A2789"/>
    <w:multiLevelType w:val="multilevel"/>
    <w:tmpl w:val="B0A643C0"/>
    <w:lvl w:ilvl="0">
      <w:start w:val="1"/>
      <w:numFmt w:val="decimal"/>
      <w:pStyle w:val="Hdg1"/>
      <w:lvlText w:val="%1."/>
      <w:lvlJc w:val="left"/>
      <w:pPr>
        <w:ind w:left="720" w:hanging="360"/>
      </w:pPr>
      <w:rPr>
        <w:rFonts w:hint="default"/>
      </w:rPr>
    </w:lvl>
    <w:lvl w:ilvl="1">
      <w:start w:val="4"/>
      <w:numFmt w:val="decimal"/>
      <w:isLgl/>
      <w:lvlText w:val="%1.%2"/>
      <w:lvlJc w:val="left"/>
      <w:pPr>
        <w:ind w:left="1395" w:hanging="495"/>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13">
    <w:nsid w:val="32506A0D"/>
    <w:multiLevelType w:val="multilevel"/>
    <w:tmpl w:val="81A05684"/>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370D1D43"/>
    <w:multiLevelType w:val="multilevel"/>
    <w:tmpl w:val="86DAF4A2"/>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BA31B64"/>
    <w:multiLevelType w:val="multilevel"/>
    <w:tmpl w:val="FCE23200"/>
    <w:lvl w:ilvl="0">
      <w:start w:val="1"/>
      <w:numFmt w:val="decimal"/>
      <w:lvlText w:val="%1"/>
      <w:lvlJc w:val="left"/>
      <w:pPr>
        <w:ind w:left="540" w:hanging="540"/>
      </w:pPr>
      <w:rPr>
        <w:rFonts w:hint="default"/>
      </w:rPr>
    </w:lvl>
    <w:lvl w:ilvl="1">
      <w:start w:val="1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EFC0338"/>
    <w:multiLevelType w:val="multilevel"/>
    <w:tmpl w:val="15E095A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0F37514"/>
    <w:multiLevelType w:val="multilevel"/>
    <w:tmpl w:val="9DB4837A"/>
    <w:lvl w:ilvl="0">
      <w:start w:val="5"/>
      <w:numFmt w:val="decimal"/>
      <w:lvlText w:val="%1"/>
      <w:lvlJc w:val="left"/>
      <w:pPr>
        <w:ind w:left="108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4040" w:hanging="1800"/>
      </w:pPr>
      <w:rPr>
        <w:rFonts w:hint="default"/>
      </w:rPr>
    </w:lvl>
  </w:abstractNum>
  <w:abstractNum w:abstractNumId="18">
    <w:nsid w:val="445B2945"/>
    <w:multiLevelType w:val="multilevel"/>
    <w:tmpl w:val="056AFC8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4A1080C"/>
    <w:multiLevelType w:val="multilevel"/>
    <w:tmpl w:val="E4B2351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58A0558"/>
    <w:multiLevelType w:val="multilevel"/>
    <w:tmpl w:val="7058421A"/>
    <w:lvl w:ilvl="0">
      <w:start w:val="2"/>
      <w:numFmt w:val="decimal"/>
      <w:lvlText w:val="%1"/>
      <w:lvlJc w:val="left"/>
      <w:pPr>
        <w:ind w:left="72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680" w:hanging="1800"/>
      </w:pPr>
      <w:rPr>
        <w:rFonts w:hint="default"/>
      </w:rPr>
    </w:lvl>
  </w:abstractNum>
  <w:abstractNum w:abstractNumId="21">
    <w:nsid w:val="46CB18D0"/>
    <w:multiLevelType w:val="multilevel"/>
    <w:tmpl w:val="3DD2F2D8"/>
    <w:lvl w:ilvl="0">
      <w:start w:val="1"/>
      <w:numFmt w:val="decimal"/>
      <w:lvlText w:val="%1"/>
      <w:lvlJc w:val="left"/>
      <w:pPr>
        <w:ind w:left="435" w:hanging="435"/>
      </w:pPr>
      <w:rPr>
        <w:rFonts w:hint="default"/>
      </w:rPr>
    </w:lvl>
    <w:lvl w:ilvl="1">
      <w:start w:val="5"/>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49A041C4"/>
    <w:multiLevelType w:val="multilevel"/>
    <w:tmpl w:val="6B9001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CA21856"/>
    <w:multiLevelType w:val="multilevel"/>
    <w:tmpl w:val="927C446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CE813E4"/>
    <w:multiLevelType w:val="multilevel"/>
    <w:tmpl w:val="8E70FBFA"/>
    <w:lvl w:ilvl="0">
      <w:start w:val="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6"/>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4D2F5377"/>
    <w:multiLevelType w:val="hybridMultilevel"/>
    <w:tmpl w:val="FA646B30"/>
    <w:lvl w:ilvl="0" w:tplc="51080FEA">
      <w:numFmt w:val="bullet"/>
      <w:lvlText w:val=""/>
      <w:lvlJc w:val="left"/>
      <w:pPr>
        <w:ind w:left="1800" w:hanging="360"/>
      </w:pPr>
      <w:rPr>
        <w:rFonts w:ascii="Wingdings" w:eastAsiaTheme="minorHAnsi" w:hAnsi="Wingdings"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E4A3159"/>
    <w:multiLevelType w:val="hybridMultilevel"/>
    <w:tmpl w:val="9988A1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6E0EA9"/>
    <w:multiLevelType w:val="multilevel"/>
    <w:tmpl w:val="24AC3808"/>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55721B8"/>
    <w:multiLevelType w:val="multilevel"/>
    <w:tmpl w:val="734E0F22"/>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5C2C57EF"/>
    <w:multiLevelType w:val="multilevel"/>
    <w:tmpl w:val="6406AF82"/>
    <w:lvl w:ilvl="0">
      <w:start w:val="3"/>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873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C462723"/>
    <w:multiLevelType w:val="multilevel"/>
    <w:tmpl w:val="0D32B3AA"/>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C7F4C96"/>
    <w:multiLevelType w:val="multilevel"/>
    <w:tmpl w:val="9AA63B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EB059E1"/>
    <w:multiLevelType w:val="hybridMultilevel"/>
    <w:tmpl w:val="0A3A94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5FB02221"/>
    <w:multiLevelType w:val="hybridMultilevel"/>
    <w:tmpl w:val="28D4AC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1122844"/>
    <w:multiLevelType w:val="multilevel"/>
    <w:tmpl w:val="C1AEBD9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625A591D"/>
    <w:multiLevelType w:val="hybridMultilevel"/>
    <w:tmpl w:val="C8D899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8E153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E020359"/>
    <w:multiLevelType w:val="hybridMultilevel"/>
    <w:tmpl w:val="AF665FF8"/>
    <w:lvl w:ilvl="0" w:tplc="DF520EAA">
      <w:start w:val="1"/>
      <w:numFmt w:val="lowerLetter"/>
      <w:lvlText w:val="%1."/>
      <w:lvlJc w:val="left"/>
      <w:pPr>
        <w:ind w:left="1800" w:hanging="360"/>
      </w:pPr>
      <w:rPr>
        <w:rFonts w:hint="default"/>
      </w:rPr>
    </w:lvl>
    <w:lvl w:ilvl="1" w:tplc="21F64CE2">
      <w:start w:val="1"/>
      <w:numFmt w:val="lowerRoman"/>
      <w:lvlText w:val="%2."/>
      <w:lvlJc w:val="left"/>
      <w:pPr>
        <w:ind w:left="2520" w:hanging="360"/>
      </w:pPr>
      <w:rPr>
        <w:rFonts w:asciiTheme="minorHAnsi" w:eastAsiaTheme="minorHAnsi" w:hAnsiTheme="minorHAnsi" w:cstheme="minorBidi"/>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3781B0B"/>
    <w:multiLevelType w:val="multilevel"/>
    <w:tmpl w:val="7876B36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nsid w:val="7AB00D39"/>
    <w:multiLevelType w:val="multilevel"/>
    <w:tmpl w:val="CC4C0378"/>
    <w:lvl w:ilvl="0">
      <w:start w:val="2"/>
      <w:numFmt w:val="decimal"/>
      <w:lvlText w:val="%1"/>
      <w:lvlJc w:val="left"/>
      <w:pPr>
        <w:ind w:left="1155" w:hanging="435"/>
      </w:pPr>
      <w:rPr>
        <w:rFonts w:hint="default"/>
      </w:rPr>
    </w:lvl>
    <w:lvl w:ilvl="1">
      <w:start w:val="2"/>
      <w:numFmt w:val="decimal"/>
      <w:lvlText w:val="%1.%2"/>
      <w:lvlJc w:val="left"/>
      <w:pPr>
        <w:ind w:left="223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num w:numId="1">
    <w:abstractNumId w:val="12"/>
  </w:num>
  <w:num w:numId="2">
    <w:abstractNumId w:val="16"/>
  </w:num>
  <w:num w:numId="3">
    <w:abstractNumId w:val="32"/>
  </w:num>
  <w:num w:numId="4">
    <w:abstractNumId w:val="5"/>
  </w:num>
  <w:num w:numId="5">
    <w:abstractNumId w:val="21"/>
  </w:num>
  <w:num w:numId="6">
    <w:abstractNumId w:val="28"/>
  </w:num>
  <w:num w:numId="7">
    <w:abstractNumId w:val="24"/>
  </w:num>
  <w:num w:numId="8">
    <w:abstractNumId w:val="17"/>
  </w:num>
  <w:num w:numId="9">
    <w:abstractNumId w:val="23"/>
  </w:num>
  <w:num w:numId="10">
    <w:abstractNumId w:val="8"/>
  </w:num>
  <w:num w:numId="11">
    <w:abstractNumId w:val="30"/>
  </w:num>
  <w:num w:numId="12">
    <w:abstractNumId w:val="9"/>
  </w:num>
  <w:num w:numId="13">
    <w:abstractNumId w:val="14"/>
  </w:num>
  <w:num w:numId="14">
    <w:abstractNumId w:val="13"/>
  </w:num>
  <w:num w:numId="15">
    <w:abstractNumId w:val="1"/>
  </w:num>
  <w:num w:numId="16">
    <w:abstractNumId w:val="2"/>
  </w:num>
  <w:num w:numId="17">
    <w:abstractNumId w:val="10"/>
  </w:num>
  <w:num w:numId="18">
    <w:abstractNumId w:val="18"/>
  </w:num>
  <w:num w:numId="19">
    <w:abstractNumId w:val="20"/>
  </w:num>
  <w:num w:numId="20">
    <w:abstractNumId w:val="22"/>
  </w:num>
  <w:num w:numId="21">
    <w:abstractNumId w:val="3"/>
  </w:num>
  <w:num w:numId="22">
    <w:abstractNumId w:val="26"/>
  </w:num>
  <w:num w:numId="23">
    <w:abstractNumId w:val="39"/>
  </w:num>
  <w:num w:numId="24">
    <w:abstractNumId w:val="6"/>
  </w:num>
  <w:num w:numId="25">
    <w:abstractNumId w:val="37"/>
  </w:num>
  <w:num w:numId="26">
    <w:abstractNumId w:val="4"/>
  </w:num>
  <w:num w:numId="27">
    <w:abstractNumId w:val="11"/>
  </w:num>
  <w:num w:numId="28">
    <w:abstractNumId w:val="35"/>
  </w:num>
  <w:num w:numId="29">
    <w:abstractNumId w:val="25"/>
  </w:num>
  <w:num w:numId="30">
    <w:abstractNumId w:val="27"/>
  </w:num>
  <w:num w:numId="31">
    <w:abstractNumId w:val="31"/>
  </w:num>
  <w:num w:numId="32">
    <w:abstractNumId w:val="0"/>
  </w:num>
  <w:num w:numId="33">
    <w:abstractNumId w:val="34"/>
  </w:num>
  <w:num w:numId="34">
    <w:abstractNumId w:val="19"/>
  </w:num>
  <w:num w:numId="35">
    <w:abstractNumId w:val="29"/>
  </w:num>
  <w:num w:numId="36">
    <w:abstractNumId w:val="15"/>
  </w:num>
  <w:num w:numId="37">
    <w:abstractNumId w:val="38"/>
  </w:num>
  <w:num w:numId="38">
    <w:abstractNumId w:val="33"/>
  </w:num>
  <w:num w:numId="39">
    <w:abstractNumId w:val="36"/>
  </w:num>
  <w:num w:numId="40">
    <w:abstractNumId w:val="7"/>
  </w:num>
  <w:num w:numId="41">
    <w:abstractNumId w:val="7"/>
    <w:lvlOverride w:ilvl="0">
      <w:lvl w:ilvl="0">
        <w:start w:val="1"/>
        <w:numFmt w:val="decimal"/>
        <w:lvlText w:val="%1."/>
        <w:lvlJc w:val="left"/>
        <w:pPr>
          <w:ind w:left="360" w:hanging="360"/>
        </w:pPr>
        <w:rPr>
          <w:rFonts w:hint="default"/>
        </w:rPr>
      </w:lvl>
    </w:lvlOverride>
    <w:lvlOverride w:ilvl="1">
      <w:lvl w:ilvl="1">
        <w:start w:val="1"/>
        <w:numFmt w:val="none"/>
        <w:lvlText w:val="2.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6C"/>
    <w:rsid w:val="0002302C"/>
    <w:rsid w:val="00033904"/>
    <w:rsid w:val="00036245"/>
    <w:rsid w:val="00041497"/>
    <w:rsid w:val="0004364C"/>
    <w:rsid w:val="000B486C"/>
    <w:rsid w:val="000B6995"/>
    <w:rsid w:val="000D4A73"/>
    <w:rsid w:val="000D4BAF"/>
    <w:rsid w:val="000F4562"/>
    <w:rsid w:val="00121A3F"/>
    <w:rsid w:val="00137F61"/>
    <w:rsid w:val="001415C5"/>
    <w:rsid w:val="00141A76"/>
    <w:rsid w:val="00156F69"/>
    <w:rsid w:val="00180E2A"/>
    <w:rsid w:val="00185F7D"/>
    <w:rsid w:val="00190431"/>
    <w:rsid w:val="001936A4"/>
    <w:rsid w:val="001D5245"/>
    <w:rsid w:val="001F71E7"/>
    <w:rsid w:val="00215407"/>
    <w:rsid w:val="00223E7E"/>
    <w:rsid w:val="002333C8"/>
    <w:rsid w:val="00251E91"/>
    <w:rsid w:val="00282B7A"/>
    <w:rsid w:val="002B2115"/>
    <w:rsid w:val="002B2E20"/>
    <w:rsid w:val="002C21F8"/>
    <w:rsid w:val="002C59D6"/>
    <w:rsid w:val="002D7445"/>
    <w:rsid w:val="002E50AB"/>
    <w:rsid w:val="00300E8F"/>
    <w:rsid w:val="00330387"/>
    <w:rsid w:val="00345C7F"/>
    <w:rsid w:val="00354286"/>
    <w:rsid w:val="0036657A"/>
    <w:rsid w:val="00372A8C"/>
    <w:rsid w:val="00372F0A"/>
    <w:rsid w:val="00385D1F"/>
    <w:rsid w:val="003A130F"/>
    <w:rsid w:val="003A25C3"/>
    <w:rsid w:val="003A6751"/>
    <w:rsid w:val="003C1E97"/>
    <w:rsid w:val="003D73A2"/>
    <w:rsid w:val="003D7490"/>
    <w:rsid w:val="003E3EAA"/>
    <w:rsid w:val="00413FCB"/>
    <w:rsid w:val="0043542C"/>
    <w:rsid w:val="00442EA9"/>
    <w:rsid w:val="00455CCB"/>
    <w:rsid w:val="0047592A"/>
    <w:rsid w:val="00492F5E"/>
    <w:rsid w:val="004A3467"/>
    <w:rsid w:val="004A6E91"/>
    <w:rsid w:val="004B6AA5"/>
    <w:rsid w:val="004E40F0"/>
    <w:rsid w:val="00505069"/>
    <w:rsid w:val="005105CD"/>
    <w:rsid w:val="005317E3"/>
    <w:rsid w:val="00540373"/>
    <w:rsid w:val="00541C26"/>
    <w:rsid w:val="00542B33"/>
    <w:rsid w:val="005776B3"/>
    <w:rsid w:val="00592307"/>
    <w:rsid w:val="005D678C"/>
    <w:rsid w:val="005E173A"/>
    <w:rsid w:val="006142DD"/>
    <w:rsid w:val="00617B8D"/>
    <w:rsid w:val="006262AD"/>
    <w:rsid w:val="00647C72"/>
    <w:rsid w:val="0066184F"/>
    <w:rsid w:val="006D6342"/>
    <w:rsid w:val="006F04F3"/>
    <w:rsid w:val="007004DD"/>
    <w:rsid w:val="00704CCB"/>
    <w:rsid w:val="007209A0"/>
    <w:rsid w:val="00734C12"/>
    <w:rsid w:val="007442B3"/>
    <w:rsid w:val="00746D6D"/>
    <w:rsid w:val="00750C69"/>
    <w:rsid w:val="0076733A"/>
    <w:rsid w:val="0077215C"/>
    <w:rsid w:val="00787F16"/>
    <w:rsid w:val="007A0436"/>
    <w:rsid w:val="007A5A9D"/>
    <w:rsid w:val="007A74B1"/>
    <w:rsid w:val="007B1F7E"/>
    <w:rsid w:val="007E54DA"/>
    <w:rsid w:val="008219D6"/>
    <w:rsid w:val="00827109"/>
    <w:rsid w:val="0084242C"/>
    <w:rsid w:val="00861395"/>
    <w:rsid w:val="00881780"/>
    <w:rsid w:val="008949AF"/>
    <w:rsid w:val="008A43AE"/>
    <w:rsid w:val="008C391C"/>
    <w:rsid w:val="008D52EE"/>
    <w:rsid w:val="008D63F4"/>
    <w:rsid w:val="008F40F1"/>
    <w:rsid w:val="00911D25"/>
    <w:rsid w:val="009314A0"/>
    <w:rsid w:val="0095700C"/>
    <w:rsid w:val="00961E68"/>
    <w:rsid w:val="0098386E"/>
    <w:rsid w:val="0099019C"/>
    <w:rsid w:val="00991457"/>
    <w:rsid w:val="009D6BCB"/>
    <w:rsid w:val="00A03468"/>
    <w:rsid w:val="00A20CAE"/>
    <w:rsid w:val="00A37936"/>
    <w:rsid w:val="00A416C1"/>
    <w:rsid w:val="00A63DA8"/>
    <w:rsid w:val="00A768FD"/>
    <w:rsid w:val="00A82724"/>
    <w:rsid w:val="00A9017E"/>
    <w:rsid w:val="00AA4F10"/>
    <w:rsid w:val="00AB692A"/>
    <w:rsid w:val="00AD09F3"/>
    <w:rsid w:val="00AF75A3"/>
    <w:rsid w:val="00B21E52"/>
    <w:rsid w:val="00B23A3C"/>
    <w:rsid w:val="00B30173"/>
    <w:rsid w:val="00B32A5C"/>
    <w:rsid w:val="00B47E51"/>
    <w:rsid w:val="00B5655B"/>
    <w:rsid w:val="00B824FA"/>
    <w:rsid w:val="00B8518A"/>
    <w:rsid w:val="00BB3F26"/>
    <w:rsid w:val="00BC3050"/>
    <w:rsid w:val="00BE524C"/>
    <w:rsid w:val="00BF3D9E"/>
    <w:rsid w:val="00BF7303"/>
    <w:rsid w:val="00C15138"/>
    <w:rsid w:val="00C37F20"/>
    <w:rsid w:val="00C37F8F"/>
    <w:rsid w:val="00C54EA6"/>
    <w:rsid w:val="00C55014"/>
    <w:rsid w:val="00C63AF5"/>
    <w:rsid w:val="00C93D32"/>
    <w:rsid w:val="00CB1594"/>
    <w:rsid w:val="00CB2FFD"/>
    <w:rsid w:val="00CC6016"/>
    <w:rsid w:val="00CE4663"/>
    <w:rsid w:val="00CF4C53"/>
    <w:rsid w:val="00D00AB9"/>
    <w:rsid w:val="00D033C9"/>
    <w:rsid w:val="00D10EB3"/>
    <w:rsid w:val="00D306B7"/>
    <w:rsid w:val="00D31F75"/>
    <w:rsid w:val="00D42A4E"/>
    <w:rsid w:val="00D61E31"/>
    <w:rsid w:val="00D67FDC"/>
    <w:rsid w:val="00D71484"/>
    <w:rsid w:val="00DD1972"/>
    <w:rsid w:val="00DD26D9"/>
    <w:rsid w:val="00DF5E5D"/>
    <w:rsid w:val="00E036D8"/>
    <w:rsid w:val="00E51861"/>
    <w:rsid w:val="00E543AC"/>
    <w:rsid w:val="00E85FFF"/>
    <w:rsid w:val="00E8690F"/>
    <w:rsid w:val="00E9622B"/>
    <w:rsid w:val="00EA32CA"/>
    <w:rsid w:val="00EB191C"/>
    <w:rsid w:val="00EC0001"/>
    <w:rsid w:val="00EC356C"/>
    <w:rsid w:val="00EC694C"/>
    <w:rsid w:val="00EE532F"/>
    <w:rsid w:val="00EE5822"/>
    <w:rsid w:val="00F00049"/>
    <w:rsid w:val="00F011AA"/>
    <w:rsid w:val="00F136E1"/>
    <w:rsid w:val="00F36396"/>
    <w:rsid w:val="00F5375D"/>
    <w:rsid w:val="00FF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4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04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04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356C"/>
    <w:pPr>
      <w:ind w:left="720"/>
      <w:contextualSpacing/>
    </w:pPr>
  </w:style>
  <w:style w:type="character" w:styleId="Hyperlink">
    <w:name w:val="Hyperlink"/>
    <w:basedOn w:val="DefaultParagraphFont"/>
    <w:uiPriority w:val="99"/>
    <w:unhideWhenUsed/>
    <w:rsid w:val="00385D1F"/>
    <w:rPr>
      <w:color w:val="0000FF" w:themeColor="hyperlink"/>
      <w:u w:val="single"/>
    </w:rPr>
  </w:style>
  <w:style w:type="paragraph" w:styleId="BalloonText">
    <w:name w:val="Balloon Text"/>
    <w:basedOn w:val="Normal"/>
    <w:link w:val="BalloonTextChar"/>
    <w:uiPriority w:val="99"/>
    <w:semiHidden/>
    <w:unhideWhenUsed/>
    <w:rsid w:val="00D3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F75"/>
    <w:rPr>
      <w:rFonts w:ascii="Tahoma" w:hAnsi="Tahoma" w:cs="Tahoma"/>
      <w:sz w:val="16"/>
      <w:szCs w:val="16"/>
    </w:rPr>
  </w:style>
  <w:style w:type="table" w:styleId="TableGrid">
    <w:name w:val="Table Grid"/>
    <w:basedOn w:val="TableNormal"/>
    <w:uiPriority w:val="59"/>
    <w:rsid w:val="0089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49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A73"/>
  </w:style>
  <w:style w:type="paragraph" w:styleId="Footer">
    <w:name w:val="footer"/>
    <w:basedOn w:val="Normal"/>
    <w:link w:val="FooterChar"/>
    <w:uiPriority w:val="99"/>
    <w:unhideWhenUsed/>
    <w:rsid w:val="000D4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A73"/>
  </w:style>
  <w:style w:type="paragraph" w:customStyle="1" w:styleId="Hdg1">
    <w:name w:val="Hdg 1"/>
    <w:basedOn w:val="ListParagraph"/>
    <w:link w:val="Hdg1Char"/>
    <w:qFormat/>
    <w:rsid w:val="0076733A"/>
    <w:pPr>
      <w:numPr>
        <w:numId w:val="1"/>
      </w:numPr>
      <w:jc w:val="both"/>
    </w:pPr>
    <w:rPr>
      <w:b/>
      <w:sz w:val="28"/>
      <w:szCs w:val="28"/>
    </w:rPr>
  </w:style>
  <w:style w:type="paragraph" w:customStyle="1" w:styleId="Hdg2">
    <w:name w:val="Hdg 2"/>
    <w:basedOn w:val="ListParagraph"/>
    <w:link w:val="Hdg2Char"/>
    <w:qFormat/>
    <w:rsid w:val="0076733A"/>
    <w:pPr>
      <w:jc w:val="both"/>
    </w:pPr>
    <w:rPr>
      <w:b/>
    </w:rPr>
  </w:style>
  <w:style w:type="character" w:customStyle="1" w:styleId="ListParagraphChar">
    <w:name w:val="List Paragraph Char"/>
    <w:basedOn w:val="DefaultParagraphFont"/>
    <w:link w:val="ListParagraph"/>
    <w:uiPriority w:val="34"/>
    <w:rsid w:val="0076733A"/>
  </w:style>
  <w:style w:type="character" w:customStyle="1" w:styleId="Hdg1Char">
    <w:name w:val="Hdg 1 Char"/>
    <w:basedOn w:val="ListParagraphChar"/>
    <w:link w:val="Hdg1"/>
    <w:rsid w:val="0076733A"/>
    <w:rPr>
      <w:b/>
      <w:sz w:val="28"/>
      <w:szCs w:val="28"/>
    </w:rPr>
  </w:style>
  <w:style w:type="character" w:customStyle="1" w:styleId="Hdg2Char">
    <w:name w:val="Hdg 2 Char"/>
    <w:basedOn w:val="ListParagraphChar"/>
    <w:link w:val="Hdg2"/>
    <w:rsid w:val="0076733A"/>
    <w:rPr>
      <w:b/>
    </w:rPr>
  </w:style>
  <w:style w:type="character" w:customStyle="1" w:styleId="Heading1Char">
    <w:name w:val="Heading 1 Char"/>
    <w:basedOn w:val="DefaultParagraphFont"/>
    <w:link w:val="Heading1"/>
    <w:uiPriority w:val="9"/>
    <w:rsid w:val="006F04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F04F3"/>
    <w:pPr>
      <w:outlineLvl w:val="9"/>
    </w:pPr>
    <w:rPr>
      <w:lang w:eastAsia="ja-JP"/>
    </w:rPr>
  </w:style>
  <w:style w:type="character" w:customStyle="1" w:styleId="Heading2Char">
    <w:name w:val="Heading 2 Char"/>
    <w:basedOn w:val="DefaultParagraphFont"/>
    <w:link w:val="Heading2"/>
    <w:uiPriority w:val="9"/>
    <w:rsid w:val="006F04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04F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04CCB"/>
    <w:pPr>
      <w:tabs>
        <w:tab w:val="left" w:pos="440"/>
        <w:tab w:val="right" w:leader="dot" w:pos="9350"/>
      </w:tabs>
      <w:spacing w:after="100"/>
    </w:pPr>
  </w:style>
  <w:style w:type="paragraph" w:styleId="TOC2">
    <w:name w:val="toc 2"/>
    <w:basedOn w:val="Normal"/>
    <w:next w:val="Normal"/>
    <w:autoRedefine/>
    <w:uiPriority w:val="39"/>
    <w:unhideWhenUsed/>
    <w:rsid w:val="006F04F3"/>
    <w:pPr>
      <w:spacing w:after="100"/>
      <w:ind w:left="220"/>
    </w:pPr>
  </w:style>
  <w:style w:type="character" w:styleId="FollowedHyperlink">
    <w:name w:val="FollowedHyperlink"/>
    <w:basedOn w:val="DefaultParagraphFont"/>
    <w:uiPriority w:val="99"/>
    <w:semiHidden/>
    <w:unhideWhenUsed/>
    <w:rsid w:val="00354286"/>
    <w:rPr>
      <w:color w:val="800080"/>
      <w:u w:val="single"/>
    </w:rPr>
  </w:style>
  <w:style w:type="paragraph" w:customStyle="1" w:styleId="xl65">
    <w:name w:val="xl65"/>
    <w:basedOn w:val="Normal"/>
    <w:rsid w:val="00354286"/>
    <w:pP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66">
    <w:name w:val="xl66"/>
    <w:basedOn w:val="Normal"/>
    <w:rsid w:val="00354286"/>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Normal"/>
    <w:rsid w:val="00354286"/>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8">
    <w:name w:val="xl68"/>
    <w:basedOn w:val="Normal"/>
    <w:rsid w:val="0035428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354286"/>
    <w:pP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0">
    <w:name w:val="xl70"/>
    <w:basedOn w:val="Normal"/>
    <w:rsid w:val="0035428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35428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354286"/>
    <w:pPr>
      <w:spacing w:before="100" w:beforeAutospacing="1" w:after="100" w:afterAutospacing="1" w:line="240" w:lineRule="auto"/>
      <w:textAlignment w:val="top"/>
    </w:pPr>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041497"/>
    <w:rPr>
      <w:sz w:val="16"/>
      <w:szCs w:val="16"/>
    </w:rPr>
  </w:style>
  <w:style w:type="paragraph" w:styleId="CommentText">
    <w:name w:val="annotation text"/>
    <w:basedOn w:val="Normal"/>
    <w:link w:val="CommentTextChar"/>
    <w:uiPriority w:val="99"/>
    <w:semiHidden/>
    <w:unhideWhenUsed/>
    <w:rsid w:val="00041497"/>
    <w:pPr>
      <w:spacing w:line="240" w:lineRule="auto"/>
    </w:pPr>
    <w:rPr>
      <w:sz w:val="20"/>
      <w:szCs w:val="20"/>
    </w:rPr>
  </w:style>
  <w:style w:type="character" w:customStyle="1" w:styleId="CommentTextChar">
    <w:name w:val="Comment Text Char"/>
    <w:basedOn w:val="DefaultParagraphFont"/>
    <w:link w:val="CommentText"/>
    <w:uiPriority w:val="99"/>
    <w:semiHidden/>
    <w:rsid w:val="00041497"/>
    <w:rPr>
      <w:sz w:val="20"/>
      <w:szCs w:val="20"/>
    </w:rPr>
  </w:style>
  <w:style w:type="paragraph" w:styleId="CommentSubject">
    <w:name w:val="annotation subject"/>
    <w:basedOn w:val="CommentText"/>
    <w:next w:val="CommentText"/>
    <w:link w:val="CommentSubjectChar"/>
    <w:uiPriority w:val="99"/>
    <w:semiHidden/>
    <w:unhideWhenUsed/>
    <w:rsid w:val="00041497"/>
    <w:rPr>
      <w:b/>
      <w:bCs/>
    </w:rPr>
  </w:style>
  <w:style w:type="character" w:customStyle="1" w:styleId="CommentSubjectChar">
    <w:name w:val="Comment Subject Char"/>
    <w:basedOn w:val="CommentTextChar"/>
    <w:link w:val="CommentSubject"/>
    <w:uiPriority w:val="99"/>
    <w:semiHidden/>
    <w:rsid w:val="00041497"/>
    <w:rPr>
      <w:b/>
      <w:bCs/>
      <w:sz w:val="20"/>
      <w:szCs w:val="20"/>
    </w:rPr>
  </w:style>
  <w:style w:type="paragraph" w:styleId="Title">
    <w:name w:val="Title"/>
    <w:basedOn w:val="Normal"/>
    <w:next w:val="Normal"/>
    <w:link w:val="TitleChar"/>
    <w:uiPriority w:val="10"/>
    <w:qFormat/>
    <w:rsid w:val="00704C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CC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4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04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04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356C"/>
    <w:pPr>
      <w:ind w:left="720"/>
      <w:contextualSpacing/>
    </w:pPr>
  </w:style>
  <w:style w:type="character" w:styleId="Hyperlink">
    <w:name w:val="Hyperlink"/>
    <w:basedOn w:val="DefaultParagraphFont"/>
    <w:uiPriority w:val="99"/>
    <w:unhideWhenUsed/>
    <w:rsid w:val="00385D1F"/>
    <w:rPr>
      <w:color w:val="0000FF" w:themeColor="hyperlink"/>
      <w:u w:val="single"/>
    </w:rPr>
  </w:style>
  <w:style w:type="paragraph" w:styleId="BalloonText">
    <w:name w:val="Balloon Text"/>
    <w:basedOn w:val="Normal"/>
    <w:link w:val="BalloonTextChar"/>
    <w:uiPriority w:val="99"/>
    <w:semiHidden/>
    <w:unhideWhenUsed/>
    <w:rsid w:val="00D3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F75"/>
    <w:rPr>
      <w:rFonts w:ascii="Tahoma" w:hAnsi="Tahoma" w:cs="Tahoma"/>
      <w:sz w:val="16"/>
      <w:szCs w:val="16"/>
    </w:rPr>
  </w:style>
  <w:style w:type="table" w:styleId="TableGrid">
    <w:name w:val="Table Grid"/>
    <w:basedOn w:val="TableNormal"/>
    <w:uiPriority w:val="59"/>
    <w:rsid w:val="0089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49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A73"/>
  </w:style>
  <w:style w:type="paragraph" w:styleId="Footer">
    <w:name w:val="footer"/>
    <w:basedOn w:val="Normal"/>
    <w:link w:val="FooterChar"/>
    <w:uiPriority w:val="99"/>
    <w:unhideWhenUsed/>
    <w:rsid w:val="000D4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A73"/>
  </w:style>
  <w:style w:type="paragraph" w:customStyle="1" w:styleId="Hdg1">
    <w:name w:val="Hdg 1"/>
    <w:basedOn w:val="ListParagraph"/>
    <w:link w:val="Hdg1Char"/>
    <w:qFormat/>
    <w:rsid w:val="0076733A"/>
    <w:pPr>
      <w:numPr>
        <w:numId w:val="1"/>
      </w:numPr>
      <w:jc w:val="both"/>
    </w:pPr>
    <w:rPr>
      <w:b/>
      <w:sz w:val="28"/>
      <w:szCs w:val="28"/>
    </w:rPr>
  </w:style>
  <w:style w:type="paragraph" w:customStyle="1" w:styleId="Hdg2">
    <w:name w:val="Hdg 2"/>
    <w:basedOn w:val="ListParagraph"/>
    <w:link w:val="Hdg2Char"/>
    <w:qFormat/>
    <w:rsid w:val="0076733A"/>
    <w:pPr>
      <w:jc w:val="both"/>
    </w:pPr>
    <w:rPr>
      <w:b/>
    </w:rPr>
  </w:style>
  <w:style w:type="character" w:customStyle="1" w:styleId="ListParagraphChar">
    <w:name w:val="List Paragraph Char"/>
    <w:basedOn w:val="DefaultParagraphFont"/>
    <w:link w:val="ListParagraph"/>
    <w:uiPriority w:val="34"/>
    <w:rsid w:val="0076733A"/>
  </w:style>
  <w:style w:type="character" w:customStyle="1" w:styleId="Hdg1Char">
    <w:name w:val="Hdg 1 Char"/>
    <w:basedOn w:val="ListParagraphChar"/>
    <w:link w:val="Hdg1"/>
    <w:rsid w:val="0076733A"/>
    <w:rPr>
      <w:b/>
      <w:sz w:val="28"/>
      <w:szCs w:val="28"/>
    </w:rPr>
  </w:style>
  <w:style w:type="character" w:customStyle="1" w:styleId="Hdg2Char">
    <w:name w:val="Hdg 2 Char"/>
    <w:basedOn w:val="ListParagraphChar"/>
    <w:link w:val="Hdg2"/>
    <w:rsid w:val="0076733A"/>
    <w:rPr>
      <w:b/>
    </w:rPr>
  </w:style>
  <w:style w:type="character" w:customStyle="1" w:styleId="Heading1Char">
    <w:name w:val="Heading 1 Char"/>
    <w:basedOn w:val="DefaultParagraphFont"/>
    <w:link w:val="Heading1"/>
    <w:uiPriority w:val="9"/>
    <w:rsid w:val="006F04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F04F3"/>
    <w:pPr>
      <w:outlineLvl w:val="9"/>
    </w:pPr>
    <w:rPr>
      <w:lang w:eastAsia="ja-JP"/>
    </w:rPr>
  </w:style>
  <w:style w:type="character" w:customStyle="1" w:styleId="Heading2Char">
    <w:name w:val="Heading 2 Char"/>
    <w:basedOn w:val="DefaultParagraphFont"/>
    <w:link w:val="Heading2"/>
    <w:uiPriority w:val="9"/>
    <w:rsid w:val="006F04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04F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04CCB"/>
    <w:pPr>
      <w:tabs>
        <w:tab w:val="left" w:pos="440"/>
        <w:tab w:val="right" w:leader="dot" w:pos="9350"/>
      </w:tabs>
      <w:spacing w:after="100"/>
    </w:pPr>
  </w:style>
  <w:style w:type="paragraph" w:styleId="TOC2">
    <w:name w:val="toc 2"/>
    <w:basedOn w:val="Normal"/>
    <w:next w:val="Normal"/>
    <w:autoRedefine/>
    <w:uiPriority w:val="39"/>
    <w:unhideWhenUsed/>
    <w:rsid w:val="006F04F3"/>
    <w:pPr>
      <w:spacing w:after="100"/>
      <w:ind w:left="220"/>
    </w:pPr>
  </w:style>
  <w:style w:type="character" w:styleId="FollowedHyperlink">
    <w:name w:val="FollowedHyperlink"/>
    <w:basedOn w:val="DefaultParagraphFont"/>
    <w:uiPriority w:val="99"/>
    <w:semiHidden/>
    <w:unhideWhenUsed/>
    <w:rsid w:val="00354286"/>
    <w:rPr>
      <w:color w:val="800080"/>
      <w:u w:val="single"/>
    </w:rPr>
  </w:style>
  <w:style w:type="paragraph" w:customStyle="1" w:styleId="xl65">
    <w:name w:val="xl65"/>
    <w:basedOn w:val="Normal"/>
    <w:rsid w:val="00354286"/>
    <w:pP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66">
    <w:name w:val="xl66"/>
    <w:basedOn w:val="Normal"/>
    <w:rsid w:val="00354286"/>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Normal"/>
    <w:rsid w:val="00354286"/>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8">
    <w:name w:val="xl68"/>
    <w:basedOn w:val="Normal"/>
    <w:rsid w:val="0035428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354286"/>
    <w:pP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0">
    <w:name w:val="xl70"/>
    <w:basedOn w:val="Normal"/>
    <w:rsid w:val="0035428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35428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354286"/>
    <w:pPr>
      <w:spacing w:before="100" w:beforeAutospacing="1" w:after="100" w:afterAutospacing="1" w:line="240" w:lineRule="auto"/>
      <w:textAlignment w:val="top"/>
    </w:pPr>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041497"/>
    <w:rPr>
      <w:sz w:val="16"/>
      <w:szCs w:val="16"/>
    </w:rPr>
  </w:style>
  <w:style w:type="paragraph" w:styleId="CommentText">
    <w:name w:val="annotation text"/>
    <w:basedOn w:val="Normal"/>
    <w:link w:val="CommentTextChar"/>
    <w:uiPriority w:val="99"/>
    <w:semiHidden/>
    <w:unhideWhenUsed/>
    <w:rsid w:val="00041497"/>
    <w:pPr>
      <w:spacing w:line="240" w:lineRule="auto"/>
    </w:pPr>
    <w:rPr>
      <w:sz w:val="20"/>
      <w:szCs w:val="20"/>
    </w:rPr>
  </w:style>
  <w:style w:type="character" w:customStyle="1" w:styleId="CommentTextChar">
    <w:name w:val="Comment Text Char"/>
    <w:basedOn w:val="DefaultParagraphFont"/>
    <w:link w:val="CommentText"/>
    <w:uiPriority w:val="99"/>
    <w:semiHidden/>
    <w:rsid w:val="00041497"/>
    <w:rPr>
      <w:sz w:val="20"/>
      <w:szCs w:val="20"/>
    </w:rPr>
  </w:style>
  <w:style w:type="paragraph" w:styleId="CommentSubject">
    <w:name w:val="annotation subject"/>
    <w:basedOn w:val="CommentText"/>
    <w:next w:val="CommentText"/>
    <w:link w:val="CommentSubjectChar"/>
    <w:uiPriority w:val="99"/>
    <w:semiHidden/>
    <w:unhideWhenUsed/>
    <w:rsid w:val="00041497"/>
    <w:rPr>
      <w:b/>
      <w:bCs/>
    </w:rPr>
  </w:style>
  <w:style w:type="character" w:customStyle="1" w:styleId="CommentSubjectChar">
    <w:name w:val="Comment Subject Char"/>
    <w:basedOn w:val="CommentTextChar"/>
    <w:link w:val="CommentSubject"/>
    <w:uiPriority w:val="99"/>
    <w:semiHidden/>
    <w:rsid w:val="00041497"/>
    <w:rPr>
      <w:b/>
      <w:bCs/>
      <w:sz w:val="20"/>
      <w:szCs w:val="20"/>
    </w:rPr>
  </w:style>
  <w:style w:type="paragraph" w:styleId="Title">
    <w:name w:val="Title"/>
    <w:basedOn w:val="Normal"/>
    <w:next w:val="Normal"/>
    <w:link w:val="TitleChar"/>
    <w:uiPriority w:val="10"/>
    <w:qFormat/>
    <w:rsid w:val="00704C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CC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51019">
      <w:bodyDiv w:val="1"/>
      <w:marLeft w:val="0"/>
      <w:marRight w:val="0"/>
      <w:marTop w:val="0"/>
      <w:marBottom w:val="0"/>
      <w:divBdr>
        <w:top w:val="none" w:sz="0" w:space="0" w:color="auto"/>
        <w:left w:val="none" w:sz="0" w:space="0" w:color="auto"/>
        <w:bottom w:val="none" w:sz="0" w:space="0" w:color="auto"/>
        <w:right w:val="none" w:sz="0" w:space="0" w:color="auto"/>
      </w:divBdr>
    </w:div>
    <w:div w:id="328826460">
      <w:bodyDiv w:val="1"/>
      <w:marLeft w:val="0"/>
      <w:marRight w:val="0"/>
      <w:marTop w:val="0"/>
      <w:marBottom w:val="0"/>
      <w:divBdr>
        <w:top w:val="none" w:sz="0" w:space="0" w:color="auto"/>
        <w:left w:val="none" w:sz="0" w:space="0" w:color="auto"/>
        <w:bottom w:val="none" w:sz="0" w:space="0" w:color="auto"/>
        <w:right w:val="none" w:sz="0" w:space="0" w:color="auto"/>
      </w:divBdr>
    </w:div>
    <w:div w:id="5080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5DD-ED92-4BC0-BC62-C5221380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Itron</Company>
  <LinksUpToDate>false</LinksUpToDate>
  <CharactersWithSpaces>22651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Robertson</dc:creator>
  <cp:lastModifiedBy>Dr James Robertson UK</cp:lastModifiedBy>
  <cp:revision>4</cp:revision>
  <cp:lastPrinted>2013-03-07T18:16:00Z</cp:lastPrinted>
  <dcterms:created xsi:type="dcterms:W3CDTF">2014-09-05T18:24:00Z</dcterms:created>
  <dcterms:modified xsi:type="dcterms:W3CDTF">2014-09-05T21:25:00Z</dcterms:modified>
</cp:coreProperties>
</file>